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CBB8" w14:textId="77777777" w:rsidR="00C81D90" w:rsidRDefault="00C81D90"/>
    <w:p w14:paraId="079427B7" w14:textId="77777777" w:rsidR="00C81D90" w:rsidRDefault="00C81D90"/>
    <w:p w14:paraId="59C45119" w14:textId="77777777" w:rsidR="00C81D90" w:rsidRDefault="00C81D90"/>
    <w:p w14:paraId="5B682012" w14:textId="77777777" w:rsidR="00C81D90" w:rsidRDefault="00407F10">
      <w:pPr>
        <w:spacing w:before="400" w:after="200"/>
        <w:jc w:val="center"/>
      </w:pPr>
      <w:r>
        <w:rPr>
          <w:b/>
          <w:bCs/>
          <w:color w:val="1F4E79"/>
          <w:sz w:val="36"/>
          <w:szCs w:val="36"/>
        </w:rPr>
        <w:t>SUDANESE AMERICAN PHYSICIAN ASSOCIATION</w:t>
      </w:r>
    </w:p>
    <w:p w14:paraId="44A33346" w14:textId="77777777" w:rsidR="00C81D90" w:rsidRDefault="00407F10">
      <w:pPr>
        <w:spacing w:before="100" w:after="400"/>
        <w:jc w:val="center"/>
      </w:pPr>
      <w:r>
        <w:rPr>
          <w:b/>
          <w:bCs/>
          <w:color w:val="1F4E79"/>
          <w:sz w:val="48"/>
          <w:szCs w:val="48"/>
        </w:rPr>
        <w:t>REQUEST FOR QUOTATION (RFQ)</w:t>
      </w:r>
    </w:p>
    <w:p w14:paraId="43F2CB03" w14:textId="77777777" w:rsidR="00C81D90" w:rsidRDefault="00407F10">
      <w:pPr>
        <w:spacing w:before="100" w:after="100"/>
        <w:jc w:val="center"/>
      </w:pPr>
      <w:r>
        <w:rPr>
          <w:b/>
          <w:bCs/>
          <w:color w:val="555555"/>
          <w:sz w:val="28"/>
          <w:szCs w:val="28"/>
        </w:rPr>
        <w:t>MASTER PROCUREMENT TEMPLATE</w:t>
      </w:r>
    </w:p>
    <w:p w14:paraId="54630FF9" w14:textId="77777777" w:rsidR="00C81D90" w:rsidRDefault="00407F10">
      <w:pPr>
        <w:spacing w:before="60" w:after="400"/>
        <w:jc w:val="center"/>
      </w:pPr>
      <w:r>
        <w:rPr>
          <w:color w:val="555555"/>
          <w:sz w:val="22"/>
          <w:szCs w:val="22"/>
        </w:rPr>
        <w:t>Applicable to: Goods | Services | Civil Works</w:t>
      </w:r>
    </w:p>
    <w:p w14:paraId="7768B425" w14:textId="77777777" w:rsidR="00C81D90" w:rsidRDefault="00C81D90"/>
    <w:p w14:paraId="06D3F6D7" w14:textId="77777777" w:rsidR="00C81D90" w:rsidRDefault="00C81D90"/>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200"/>
      </w:tblGrid>
      <w:tr w:rsidR="00C81D90" w14:paraId="776D4F2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CB15247" w14:textId="77777777" w:rsidR="00C81D90" w:rsidRDefault="00407F10">
            <w:r>
              <w:rPr>
                <w:b/>
                <w:bCs/>
                <w:color w:val="FFFFFF"/>
              </w:rPr>
              <w:t>RFQ Reference Number</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AE1BCD" w14:textId="59DE9F8A" w:rsidR="00C81D90" w:rsidRDefault="00492060">
            <w:r>
              <w:t>PR-20260630-371</w:t>
            </w:r>
          </w:p>
        </w:tc>
      </w:tr>
      <w:tr w:rsidR="00C81D90" w14:paraId="7622D117"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7836B08" w14:textId="77777777" w:rsidR="00C81D90" w:rsidRDefault="00407F10">
            <w:r>
              <w:rPr>
                <w:b/>
                <w:bCs/>
                <w:color w:val="FFFFFF"/>
              </w:rPr>
              <w:t>Procurement Title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ADEB25" w14:textId="0AB9A12B" w:rsidR="00C81D90" w:rsidRDefault="00492060">
            <w:r>
              <w:t xml:space="preserve">Sudan Emergency Response </w:t>
            </w:r>
            <w:proofErr w:type="spellStart"/>
            <w:r>
              <w:t>Programme</w:t>
            </w:r>
            <w:proofErr w:type="spellEnd"/>
            <w:r>
              <w:t xml:space="preserve"> – mobile clinic</w:t>
            </w:r>
          </w:p>
        </w:tc>
      </w:tr>
      <w:tr w:rsidR="00C81D90" w14:paraId="2987C38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0BC59B7" w14:textId="77777777" w:rsidR="00C81D90" w:rsidRDefault="00407F10">
            <w:r>
              <w:rPr>
                <w:b/>
                <w:bCs/>
                <w:color w:val="FFFFFF"/>
              </w:rPr>
              <w:t>Date of Issue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A8CC9" w14:textId="34B4AD26" w:rsidR="00C81D90" w:rsidRDefault="000E092F">
            <w:r>
              <w:t>1</w:t>
            </w:r>
            <w:r w:rsidR="00492060">
              <w:t>/Ju</w:t>
            </w:r>
            <w:r>
              <w:t>ly</w:t>
            </w:r>
            <w:r w:rsidR="00492060">
              <w:t>/2026</w:t>
            </w:r>
          </w:p>
        </w:tc>
      </w:tr>
      <w:tr w:rsidR="00C81D90" w14:paraId="0B97E510"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865CB78" w14:textId="77777777" w:rsidR="00C81D90" w:rsidRDefault="00407F10">
            <w:r>
              <w:rPr>
                <w:b/>
                <w:bCs/>
                <w:color w:val="FFFFFF"/>
              </w:rPr>
              <w:t>Submission Deadline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3B8CDD" w14:textId="0A639C41" w:rsidR="00C81D90" w:rsidRDefault="00492060">
            <w:r>
              <w:t>1</w:t>
            </w:r>
            <w:r w:rsidR="000E092F">
              <w:t>5</w:t>
            </w:r>
            <w:r>
              <w:t>/July/2026</w:t>
            </w:r>
          </w:p>
        </w:tc>
      </w:tr>
      <w:tr w:rsidR="00C81D90" w14:paraId="6D9C2E0C"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3B4411" w14:textId="77777777" w:rsidR="00C81D90" w:rsidRDefault="00407F10">
            <w:r>
              <w:rPr>
                <w:b/>
                <w:bCs/>
                <w:color w:val="FFFFFF"/>
              </w:rPr>
              <w:t>Issuing Organization</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AF354A" w14:textId="77777777" w:rsidR="00C81D90" w:rsidRDefault="00407F10">
            <w:r>
              <w:t>Sudanese American Physician Association (SAPA)</w:t>
            </w:r>
          </w:p>
        </w:tc>
      </w:tr>
    </w:tbl>
    <w:p w14:paraId="1B9F7E38" w14:textId="77777777" w:rsidR="00C81D90" w:rsidRDefault="00C81D90"/>
    <w:p w14:paraId="50B9E78F" w14:textId="77777777" w:rsidR="00C81D90" w:rsidRDefault="00C81D90"/>
    <w:p w14:paraId="06F54227" w14:textId="77777777" w:rsidR="00C81D90" w:rsidRDefault="00C81D90"/>
    <w:p w14:paraId="09F7868C" w14:textId="77777777" w:rsidR="00C81D90" w:rsidRDefault="00407F10">
      <w:pPr>
        <w:jc w:val="center"/>
      </w:pPr>
      <w:r>
        <w:rPr>
          <w:b/>
          <w:bCs/>
          <w:color w:val="AA0000"/>
          <w:sz w:val="18"/>
          <w:szCs w:val="18"/>
        </w:rPr>
        <w:t>CONFIDENTIAL – FOR SUPPLIER USE ONLY</w:t>
      </w:r>
    </w:p>
    <w:p w14:paraId="77F15B0F" w14:textId="77777777" w:rsidR="00C81D90" w:rsidRDefault="00407F10">
      <w:r>
        <w:br w:type="page"/>
      </w:r>
    </w:p>
    <w:p w14:paraId="013F431E" w14:textId="77777777" w:rsidR="00C81D90" w:rsidRDefault="00407F10">
      <w:pPr>
        <w:pStyle w:val="Heading1"/>
      </w:pPr>
      <w:r>
        <w:lastRenderedPageBreak/>
        <w:t>SECTION 1 – INVITATION TO SUBMIT A QUOTATION</w:t>
      </w:r>
    </w:p>
    <w:p w14:paraId="72FE8254" w14:textId="77777777" w:rsidR="00C81D90" w:rsidRDefault="00C81D90"/>
    <w:p w14:paraId="28DAC5B5" w14:textId="3D784967" w:rsidR="00C81D90" w:rsidRDefault="00407F10">
      <w:pPr>
        <w:pStyle w:val="Heading2"/>
      </w:pPr>
      <w:r>
        <w:rPr>
          <w:sz w:val="24"/>
          <w:szCs w:val="24"/>
        </w:rPr>
        <w:t>1.1 Procurement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2EB4B48D"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DF7310" w14:textId="77777777" w:rsidR="00C81D90" w:rsidRDefault="00407F10">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E237F" w14:textId="77777777" w:rsidR="00C81D90" w:rsidRDefault="00407F10">
            <w:r>
              <w:rPr>
                <w:b/>
                <w:bCs/>
                <w:color w:val="FFFFFF"/>
              </w:rPr>
              <w:t>Details</w:t>
            </w:r>
          </w:p>
        </w:tc>
      </w:tr>
      <w:tr w:rsidR="00994677" w14:paraId="513F3CFE"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7F50F9" w14:textId="77777777" w:rsidR="00994677" w:rsidRDefault="00994677" w:rsidP="00994677">
            <w:r>
              <w:rPr>
                <w:b/>
                <w:bCs/>
              </w:rPr>
              <w:t>RFQ 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5252CC" w14:textId="3FF86277" w:rsidR="00994677" w:rsidRDefault="00994677" w:rsidP="00994677">
            <w:r>
              <w:t>PR-20260630-371</w:t>
            </w:r>
          </w:p>
        </w:tc>
      </w:tr>
      <w:tr w:rsidR="00994677" w14:paraId="5FDD946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213B0CC" w14:textId="77777777" w:rsidR="00994677" w:rsidRDefault="00994677" w:rsidP="00994677">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723164" w14:textId="3C4BC0AD" w:rsidR="00994677" w:rsidRDefault="00994677" w:rsidP="00994677">
            <w:r>
              <w:t xml:space="preserve">Sudan Emergency Response </w:t>
            </w:r>
            <w:proofErr w:type="spellStart"/>
            <w:r>
              <w:t>Programme</w:t>
            </w:r>
            <w:proofErr w:type="spellEnd"/>
            <w:r>
              <w:t xml:space="preserve"> – mobile clinic</w:t>
            </w:r>
          </w:p>
        </w:tc>
      </w:tr>
      <w:tr w:rsidR="00C81D90" w14:paraId="122347E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934AC6" w14:textId="77777777" w:rsidR="00C81D90" w:rsidRDefault="00407F10">
            <w:r>
              <w:rPr>
                <w:b/>
                <w:bCs/>
              </w:rPr>
              <w:t>Procurement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A86478" w14:textId="77777777" w:rsidR="00C81D90" w:rsidRDefault="00407F10">
            <w:r>
              <w:t>Request for Quotation (RFQ)</w:t>
            </w:r>
          </w:p>
        </w:tc>
      </w:tr>
      <w:tr w:rsidR="00C81D90" w14:paraId="1E9919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8B4482" w14:textId="77777777" w:rsidR="00C81D90" w:rsidRDefault="00407F10">
            <w:r>
              <w:rPr>
                <w:b/>
                <w:bCs/>
              </w:rPr>
              <w:t>Issuing Organization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FD02144" w14:textId="77777777" w:rsidR="00C81D90" w:rsidRDefault="00407F10">
            <w:r>
              <w:t>Sudanese American Physician Association (SAPA)</w:t>
            </w:r>
          </w:p>
        </w:tc>
      </w:tr>
      <w:tr w:rsidR="00C81D90" w14:paraId="3140533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26992B8" w14:textId="77777777" w:rsidR="00C81D90" w:rsidRDefault="00407F10">
            <w:r>
              <w:rPr>
                <w:b/>
                <w:bCs/>
              </w:rPr>
              <w:t>Date of Issue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2E9614" w14:textId="4D449F16" w:rsidR="00C81D90" w:rsidRDefault="000E092F">
            <w:r>
              <w:t>1</w:t>
            </w:r>
            <w:r w:rsidR="00BA69E2">
              <w:t>/Ju</w:t>
            </w:r>
            <w:r>
              <w:t>ly</w:t>
            </w:r>
            <w:r w:rsidR="00BA69E2">
              <w:t>/2026</w:t>
            </w:r>
          </w:p>
        </w:tc>
      </w:tr>
      <w:tr w:rsidR="00C81D90" w14:paraId="743CBC95"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BC4FF35" w14:textId="77777777" w:rsidR="00C81D90" w:rsidRDefault="00407F10">
            <w:r>
              <w:rPr>
                <w:b/>
                <w:bCs/>
              </w:rPr>
              <w:t>Submission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7F5DC3" w14:textId="69E8AAFF" w:rsidR="00C81D90" w:rsidRDefault="00BA69E2">
            <w:r>
              <w:t>1</w:t>
            </w:r>
            <w:r w:rsidR="006264A9">
              <w:t>5</w:t>
            </w:r>
            <w:r>
              <w:t>/July/2026</w:t>
            </w:r>
          </w:p>
        </w:tc>
      </w:tr>
      <w:tr w:rsidR="00C81D90" w14:paraId="06B451B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91B898D" w14:textId="77777777" w:rsidR="00C81D90" w:rsidRDefault="00407F10">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78D5F2" w14:textId="73A54C2A" w:rsidR="00C81D90" w:rsidRDefault="00BA69E2">
            <w:r>
              <w:t>12/July/2026</w:t>
            </w:r>
          </w:p>
        </w:tc>
      </w:tr>
      <w:tr w:rsidR="00C81D90" w14:paraId="41A5338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AFF182" w14:textId="77777777" w:rsidR="00C81D90" w:rsidRDefault="00407F10">
            <w:r>
              <w:rPr>
                <w:b/>
                <w:bCs/>
              </w:rPr>
              <w:t>Submission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D0F71F" w14:textId="56FBC99D" w:rsidR="00C81D90" w:rsidRDefault="00407F10">
            <w:r>
              <w:t>Electronic submission via</w:t>
            </w:r>
            <w:r w:rsidR="00606C97">
              <w:t xml:space="preserve"> </w:t>
            </w:r>
            <w:r w:rsidR="00606C97" w:rsidRPr="00606C97">
              <w:t>tender.sdn@sapa-usa.org</w:t>
            </w:r>
            <w:r>
              <w:t>.</w:t>
            </w:r>
          </w:p>
        </w:tc>
      </w:tr>
    </w:tbl>
    <w:p w14:paraId="79B5D47F" w14:textId="77777777" w:rsidR="00C81D90" w:rsidRDefault="00C81D90"/>
    <w:p w14:paraId="4FA5F6E9" w14:textId="02677F53" w:rsidR="00C81D90" w:rsidRDefault="00407F10">
      <w:pPr>
        <w:pStyle w:val="Heading2"/>
      </w:pPr>
      <w:r>
        <w:rPr>
          <w:sz w:val="24"/>
          <w:szCs w:val="24"/>
        </w:rPr>
        <w:t>1.2 Invitation</w:t>
      </w:r>
    </w:p>
    <w:p w14:paraId="2CFE1C57" w14:textId="77777777" w:rsidR="00C81D90" w:rsidRDefault="00407F10">
      <w:pPr>
        <w:spacing w:before="120" w:after="120"/>
      </w:pPr>
      <w:r>
        <w:t>The Sudanese American Physician Association (SAPA) invites qualified suppliers to submit quotations for the goods, services, and/or civil works described in this RFQ. SAPA intends to award a Purchase Order, Service Order, or Contract to the supplier offering the lowest evaluated price that substantially meets all mandatory requirements.</w:t>
      </w:r>
    </w:p>
    <w:p w14:paraId="2B920B53" w14:textId="77777777" w:rsidR="00C81D90" w:rsidRDefault="00C81D90"/>
    <w:p w14:paraId="1CC94134" w14:textId="578C53D0" w:rsidR="00C81D90" w:rsidRDefault="00407F10">
      <w:pPr>
        <w:pStyle w:val="Heading2"/>
      </w:pPr>
      <w:r>
        <w:rPr>
          <w:sz w:val="24"/>
          <w:szCs w:val="24"/>
        </w:rPr>
        <w:t>1.3 RFQ Document Index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C81D90" w14:paraId="617B838C" w14:textId="77777777">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FD71764" w14:textId="77777777" w:rsidR="00C81D90" w:rsidRDefault="00407F10">
            <w:r>
              <w:rPr>
                <w:b/>
                <w:bCs/>
                <w:color w:val="FFFFFF"/>
              </w:rPr>
              <w:t>Reference</w:t>
            </w:r>
          </w:p>
        </w:tc>
        <w:tc>
          <w:tcPr>
            <w:tcW w:w="71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9A95DAD" w14:textId="77777777" w:rsidR="00C81D90" w:rsidRDefault="00407F10">
            <w:r>
              <w:rPr>
                <w:b/>
                <w:bCs/>
                <w:color w:val="FFFFFF"/>
              </w:rPr>
              <w:t>Description</w:t>
            </w:r>
          </w:p>
        </w:tc>
      </w:tr>
      <w:tr w:rsidR="00C81D90" w14:paraId="5D9DC9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A72798F" w14:textId="77777777" w:rsidR="00C81D90" w:rsidRDefault="00407F10">
            <w:r>
              <w:rPr>
                <w:b/>
                <w:bCs/>
              </w:rPr>
              <w:t>Section 1</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AE4BC5" w14:textId="77777777" w:rsidR="00C81D90" w:rsidRDefault="00407F10">
            <w:r>
              <w:t>Invitation to Submit a Quotation</w:t>
            </w:r>
          </w:p>
        </w:tc>
      </w:tr>
      <w:tr w:rsidR="00C81D90" w14:paraId="757E4B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3C23C3" w14:textId="77777777" w:rsidR="00C81D90" w:rsidRDefault="00407F10">
            <w:r>
              <w:rPr>
                <w:b/>
                <w:bCs/>
              </w:rPr>
              <w:t>Section 2A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34A3D7" w14:textId="77777777" w:rsidR="00C81D90" w:rsidRDefault="00407F10">
            <w:r>
              <w:t>General Instructions to Suppliers (fixed – do not amend)</w:t>
            </w:r>
          </w:p>
        </w:tc>
      </w:tr>
      <w:tr w:rsidR="00C81D90" w14:paraId="25091E69"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1779B6" w14:textId="77777777" w:rsidR="00C81D90" w:rsidRDefault="00407F10">
            <w:r>
              <w:rPr>
                <w:b/>
                <w:bCs/>
              </w:rPr>
              <w:t>Section 2B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A4E59A" w14:textId="77777777" w:rsidR="00C81D90" w:rsidRDefault="00407F10">
            <w:r>
              <w:t>RFQ Particulars – Specific Instructions (complete per procurement)</w:t>
            </w:r>
          </w:p>
        </w:tc>
      </w:tr>
      <w:tr w:rsidR="00C81D90" w14:paraId="6A954C8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9E07756" w14:textId="77777777" w:rsidR="00C81D90" w:rsidRDefault="00407F10">
            <w:r>
              <w:rPr>
                <w:b/>
                <w:bCs/>
              </w:rPr>
              <w:t>Annex 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4F0C3C" w14:textId="77777777" w:rsidR="00C81D90" w:rsidRDefault="00407F10">
            <w:r>
              <w:t>Requirements and Technical Specifications (complete per procurement)</w:t>
            </w:r>
          </w:p>
        </w:tc>
      </w:tr>
      <w:tr w:rsidR="00C81D90" w14:paraId="75BF992D"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A51AF2" w14:textId="77777777" w:rsidR="00C81D90" w:rsidRDefault="00407F10">
            <w:r>
              <w:rPr>
                <w:b/>
                <w:bCs/>
              </w:rPr>
              <w:t>Annex 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07C28D" w14:textId="77777777" w:rsidR="00C81D90" w:rsidRDefault="00407F10">
            <w:r>
              <w:t>Quotation Submission Form</w:t>
            </w:r>
          </w:p>
        </w:tc>
      </w:tr>
      <w:tr w:rsidR="00C81D90" w14:paraId="283E06A6"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643A26" w14:textId="77777777" w:rsidR="00C81D90" w:rsidRDefault="00407F10">
            <w:r>
              <w:rPr>
                <w:b/>
                <w:bCs/>
              </w:rPr>
              <w:t>Annex C</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17A5BC" w14:textId="77777777" w:rsidR="00C81D90" w:rsidRDefault="00407F10">
            <w:r>
              <w:t>Technical and Financial Offer Form</w:t>
            </w:r>
          </w:p>
        </w:tc>
      </w:tr>
      <w:tr w:rsidR="00C81D90" w14:paraId="090441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91D09D" w14:textId="77777777" w:rsidR="00C81D90" w:rsidRDefault="00407F10">
            <w:r>
              <w:rPr>
                <w:b/>
                <w:bCs/>
              </w:rPr>
              <w:t>Annex D</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FD0DB8" w14:textId="77777777" w:rsidR="00C81D90" w:rsidRDefault="00407F10">
            <w:r>
              <w:t>Supplier Declaration Form</w:t>
            </w:r>
          </w:p>
        </w:tc>
      </w:tr>
      <w:tr w:rsidR="00C81D90" w14:paraId="2FE96488"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3484CBC" w14:textId="77777777" w:rsidR="00C81D90" w:rsidRDefault="00407F10">
            <w:r>
              <w:rPr>
                <w:b/>
                <w:bCs/>
              </w:rPr>
              <w:t>Annex E</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46DEA" w14:textId="77777777" w:rsidR="00C81D90" w:rsidRDefault="00407F10">
            <w:r>
              <w:t>SAPA Supplier Code of Conduct</w:t>
            </w:r>
          </w:p>
        </w:tc>
      </w:tr>
      <w:tr w:rsidR="00C81D90" w14:paraId="5AA6ED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7C27A8F" w14:textId="77777777" w:rsidR="00C81D90" w:rsidRDefault="00407F10">
            <w:r>
              <w:rPr>
                <w:b/>
                <w:bCs/>
              </w:rPr>
              <w:t>Annex F</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E47D47" w14:textId="77777777" w:rsidR="00C81D90" w:rsidRDefault="00407F10">
            <w:r>
              <w:t>Special Conditions of Contract (SCC) – complete per procurement</w:t>
            </w:r>
          </w:p>
        </w:tc>
      </w:tr>
    </w:tbl>
    <w:p w14:paraId="50E90B1D" w14:textId="77777777" w:rsidR="00C81D90" w:rsidRDefault="00C81D90"/>
    <w:p w14:paraId="175C4755" w14:textId="77777777" w:rsidR="00C81D90" w:rsidRDefault="00407F10">
      <w:pPr>
        <w:spacing w:before="120" w:after="120"/>
      </w:pPr>
      <w:r>
        <w:t>Any amendment or clarification issued by SAPA shall form part of this RFQ and shall be communicated to all suppliers who received the original document.</w:t>
      </w:r>
    </w:p>
    <w:p w14:paraId="4A293BA7" w14:textId="77777777" w:rsidR="00C81D90" w:rsidRDefault="00C81D90"/>
    <w:p w14:paraId="2AE26337" w14:textId="4AA4C20B" w:rsidR="00C81D90" w:rsidRDefault="00407F10">
      <w:pPr>
        <w:pStyle w:val="Heading2"/>
      </w:pPr>
      <w:r>
        <w:rPr>
          <w:sz w:val="24"/>
          <w:szCs w:val="24"/>
        </w:rPr>
        <w:t>1.4 Submission Responsibility</w:t>
      </w:r>
    </w:p>
    <w:p w14:paraId="4A04FDE3" w14:textId="77777777" w:rsidR="00C81D90" w:rsidRDefault="00407F10">
      <w:pPr>
        <w:spacing w:before="120" w:after="120"/>
      </w:pPr>
      <w:r>
        <w:lastRenderedPageBreak/>
        <w:t>Suppliers are solely responsible for ensuring timely submission before the stated deadline through the designated channel. Late submissions will not be evaluated.</w:t>
      </w:r>
    </w:p>
    <w:p w14:paraId="3C8CBD30" w14:textId="77777777" w:rsidR="00C81D90" w:rsidRDefault="00C81D90"/>
    <w:p w14:paraId="7E42BE77" w14:textId="2DB500BB" w:rsidR="00C81D90" w:rsidRDefault="00407F10">
      <w:pPr>
        <w:pStyle w:val="Heading2"/>
      </w:pPr>
      <w:r>
        <w:rPr>
          <w:sz w:val="24"/>
          <w:szCs w:val="24"/>
        </w:rPr>
        <w:t>1.5 Authorization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1567944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91C7E0" w14:textId="77777777" w:rsidR="00C81D90" w:rsidRDefault="00407F10">
            <w:r>
              <w:rPr>
                <w:b/>
                <w:bCs/>
              </w:rPr>
              <w:t>Authorized By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ADC4E7" w14:textId="77777777" w:rsidR="00C81D90" w:rsidRDefault="00C81D90"/>
        </w:tc>
      </w:tr>
      <w:tr w:rsidR="00C81D90" w14:paraId="5FFB16EC"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B14BA1" w14:textId="77777777" w:rsidR="00C81D90" w:rsidRDefault="00407F10">
            <w:r>
              <w:rPr>
                <w:b/>
                <w:bCs/>
              </w:rPr>
              <w:t>Name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AF2A6B" w14:textId="060F4387" w:rsidR="00C81D90" w:rsidRDefault="00606C97">
            <w:r>
              <w:t>Abubakr Sanosi Mohamed Ahmed</w:t>
            </w:r>
          </w:p>
        </w:tc>
      </w:tr>
      <w:tr w:rsidR="00C81D90" w14:paraId="55EB7DD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B4396" w14:textId="77777777" w:rsidR="00C81D90" w:rsidRDefault="00407F10">
            <w:r>
              <w:rPr>
                <w:b/>
                <w:bCs/>
              </w:rPr>
              <w:t>Position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4CA1E4" w14:textId="5D064E03" w:rsidR="00C81D90" w:rsidRDefault="00606C97">
            <w:r>
              <w:t>Logistics &amp; Procurement Manager</w:t>
            </w:r>
          </w:p>
        </w:tc>
      </w:tr>
      <w:tr w:rsidR="00C81D90" w14:paraId="3CD16199"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7B563" w14:textId="77777777" w:rsidR="00C81D90" w:rsidRDefault="00407F10">
            <w:r>
              <w:rPr>
                <w:b/>
                <w:bCs/>
              </w:rPr>
              <w:t>Signature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0682B6" w14:textId="4F378F35" w:rsidR="00C81D90" w:rsidRDefault="00606C97">
            <w:r>
              <w:rPr>
                <w:noProof/>
              </w:rPr>
              <w:drawing>
                <wp:inline distT="0" distB="0" distL="0" distR="0" wp14:anchorId="217DB0D5" wp14:editId="10600827">
                  <wp:extent cx="431800" cy="414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35846" cy="418056"/>
                          </a:xfrm>
                          <a:prstGeom prst="rect">
                            <a:avLst/>
                          </a:prstGeom>
                        </pic:spPr>
                      </pic:pic>
                    </a:graphicData>
                  </a:graphic>
                </wp:inline>
              </w:drawing>
            </w:r>
          </w:p>
        </w:tc>
      </w:tr>
      <w:tr w:rsidR="00C81D90" w14:paraId="05E25A1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79A107C" w14:textId="77777777" w:rsidR="00C81D90" w:rsidRDefault="00407F10">
            <w:r>
              <w:rPr>
                <w:b/>
                <w:bCs/>
              </w:rPr>
              <w:t>Date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774015" w14:textId="6F9BAC70" w:rsidR="00C81D90" w:rsidRDefault="00133579">
            <w:r>
              <w:t>01</w:t>
            </w:r>
            <w:r w:rsidR="00606C97">
              <w:t>/Ju</w:t>
            </w:r>
            <w:r>
              <w:t>ly</w:t>
            </w:r>
            <w:r w:rsidR="00606C97">
              <w:t>/2026</w:t>
            </w:r>
          </w:p>
        </w:tc>
      </w:tr>
    </w:tbl>
    <w:p w14:paraId="57A62281" w14:textId="77777777" w:rsidR="00C81D90" w:rsidRDefault="00407F10">
      <w:r>
        <w:br w:type="page"/>
      </w:r>
    </w:p>
    <w:p w14:paraId="1B869106" w14:textId="77777777" w:rsidR="00C81D90" w:rsidRDefault="00407F10">
      <w:pPr>
        <w:pStyle w:val="Heading1"/>
      </w:pPr>
      <w:r>
        <w:lastRenderedPageBreak/>
        <w:t>SECTION 2A – GENERAL INSTRUCTIONS TO SUPPLIERS</w:t>
      </w:r>
    </w:p>
    <w:p w14:paraId="147644B6" w14:textId="77777777" w:rsidR="00C81D90" w:rsidRDefault="00407F10">
      <w:pPr>
        <w:spacing w:before="60" w:after="60"/>
      </w:pPr>
      <w:r>
        <w:rPr>
          <w:b/>
          <w:bCs/>
          <w:color w:val="7F7F7F"/>
          <w:sz w:val="18"/>
          <w:szCs w:val="18"/>
        </w:rPr>
        <w:t xml:space="preserve">📌 Officer Note: </w:t>
      </w:r>
      <w:r>
        <w:rPr>
          <w:color w:val="7F7F7F"/>
          <w:sz w:val="18"/>
          <w:szCs w:val="18"/>
        </w:rPr>
        <w:t>This section is fixed. Do not amend for individual procurements.</w:t>
      </w:r>
    </w:p>
    <w:p w14:paraId="1836B011" w14:textId="77777777" w:rsidR="00C81D90" w:rsidRDefault="00C81D90"/>
    <w:p w14:paraId="050D4DA0" w14:textId="77777777" w:rsidR="00C81D90" w:rsidRDefault="00407F10">
      <w:pPr>
        <w:spacing w:before="120" w:after="120"/>
      </w:pPr>
      <w:r>
        <w:t>Suppliers shall comply with all instructions and conditions in this RFQ. Submission of a quotation constitutes acceptance of all requirements. This RFQ does not commit SAPA to award a contract.</w:t>
      </w:r>
    </w:p>
    <w:p w14:paraId="6A67B79B" w14:textId="77777777" w:rsidR="00C81D90" w:rsidRDefault="00C81D90"/>
    <w:p w14:paraId="27FBB643" w14:textId="13E9CC85" w:rsidR="00C81D90" w:rsidRDefault="00407F10">
      <w:pPr>
        <w:pStyle w:val="Heading2"/>
      </w:pPr>
      <w:r>
        <w:rPr>
          <w:sz w:val="24"/>
          <w:szCs w:val="24"/>
        </w:rPr>
        <w:t>2A.1 Procurement Principles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C81D90" w14:paraId="23DA4143"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E8BF2F7" w14:textId="77777777" w:rsidR="00C81D90" w:rsidRDefault="00407F10">
            <w:r>
              <w:rPr>
                <w:b/>
                <w:bCs/>
                <w:color w:val="FFFFFF"/>
              </w:rPr>
              <w:t>Principle</w:t>
            </w:r>
          </w:p>
        </w:tc>
        <w:tc>
          <w:tcPr>
            <w:tcW w:w="6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9F4EAA2" w14:textId="77777777" w:rsidR="00C81D90" w:rsidRDefault="00407F10">
            <w:r>
              <w:rPr>
                <w:b/>
                <w:bCs/>
                <w:color w:val="FFFFFF"/>
              </w:rPr>
              <w:t>Meaning</w:t>
            </w:r>
          </w:p>
        </w:tc>
      </w:tr>
      <w:tr w:rsidR="00C81D90" w14:paraId="1A0D03C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7067D36" w14:textId="77777777" w:rsidR="00C81D90" w:rsidRDefault="00407F10">
            <w:r>
              <w:rPr>
                <w:b/>
                <w:bCs/>
              </w:rPr>
              <w:t>Fairness</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FE3A3D" w14:textId="77777777" w:rsidR="00C81D90" w:rsidRDefault="00407F10">
            <w:r>
              <w:t>All suppliers receive identical information and equal treatment.</w:t>
            </w:r>
          </w:p>
        </w:tc>
      </w:tr>
      <w:tr w:rsidR="00C81D90" w14:paraId="23577A8E"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05716C2" w14:textId="77777777" w:rsidR="00C81D90" w:rsidRDefault="00407F10">
            <w:r>
              <w:rPr>
                <w:b/>
                <w:bCs/>
              </w:rPr>
              <w:t>Transparency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10B0B3" w14:textId="77777777" w:rsidR="00C81D90" w:rsidRDefault="00407F10">
            <w:r>
              <w:t>Procurement decisions are documented and auditable.</w:t>
            </w:r>
          </w:p>
        </w:tc>
      </w:tr>
      <w:tr w:rsidR="00C81D90" w14:paraId="7AB2AA26"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054BEF" w14:textId="77777777" w:rsidR="00C81D90" w:rsidRDefault="00407F10">
            <w:r>
              <w:rPr>
                <w:b/>
                <w:bCs/>
              </w:rPr>
              <w:t>Competition</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F126C" w14:textId="77777777" w:rsidR="00C81D90" w:rsidRDefault="00407F10">
            <w:r>
              <w:t>The process encourages genuine competitive bidding.</w:t>
            </w:r>
          </w:p>
        </w:tc>
      </w:tr>
      <w:tr w:rsidR="00C81D90" w14:paraId="5310312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3669BE" w14:textId="77777777" w:rsidR="00C81D90" w:rsidRDefault="00407F10">
            <w:r>
              <w:rPr>
                <w:b/>
                <w:bCs/>
              </w:rPr>
              <w:t>Integrity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837444" w14:textId="77777777" w:rsidR="00C81D90" w:rsidRDefault="00407F10">
            <w:r>
              <w:t>SAPA staff and suppliers act with honesty at all times.</w:t>
            </w:r>
          </w:p>
        </w:tc>
      </w:tr>
      <w:tr w:rsidR="00C81D90" w14:paraId="6DDAB369"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F3AF7A5" w14:textId="77777777" w:rsidR="00C81D90" w:rsidRDefault="00407F10">
            <w:r>
              <w:rPr>
                <w:b/>
                <w:bCs/>
              </w:rPr>
              <w:t>Accountability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B3130" w14:textId="77777777" w:rsidR="00C81D90" w:rsidRDefault="00407F10">
            <w:r>
              <w:t>All parties are responsible for their actions and decisions.</w:t>
            </w:r>
          </w:p>
        </w:tc>
      </w:tr>
      <w:tr w:rsidR="00C81D90" w14:paraId="344B890B"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21AD17" w14:textId="77777777" w:rsidR="00C81D90" w:rsidRDefault="00407F10">
            <w:r>
              <w:rPr>
                <w:b/>
                <w:bCs/>
              </w:rPr>
              <w:t>Best Value for Money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A458F" w14:textId="77777777" w:rsidR="00C81D90" w:rsidRDefault="00407F10">
            <w:r>
              <w:t>Awards consider quality, price, and fitness for purpose.</w:t>
            </w:r>
          </w:p>
        </w:tc>
      </w:tr>
    </w:tbl>
    <w:p w14:paraId="50D53BD8" w14:textId="77777777" w:rsidR="00C81D90" w:rsidRDefault="00C81D90"/>
    <w:p w14:paraId="1F65A6EF" w14:textId="0B57C1D8" w:rsidR="00C81D90" w:rsidRDefault="00407F10">
      <w:pPr>
        <w:pStyle w:val="Heading2"/>
      </w:pPr>
      <w:r>
        <w:rPr>
          <w:sz w:val="24"/>
          <w:szCs w:val="24"/>
        </w:rPr>
        <w:t>2A.2 Eligibility Requirements</w:t>
      </w:r>
    </w:p>
    <w:p w14:paraId="19C1F405" w14:textId="77777777" w:rsidR="00C81D90" w:rsidRDefault="00407F10">
      <w:pPr>
        <w:spacing w:before="120" w:after="120"/>
      </w:pPr>
      <w:r>
        <w:t>To be eligible, suppliers must: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00DE7A5A"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BB2B73" w14:textId="77777777" w:rsidR="00C81D90" w:rsidRDefault="00407F10">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7EA721" w14:textId="77777777" w:rsidR="00C81D90" w:rsidRDefault="00407F10">
            <w:r>
              <w:t>Be legally registered and authorized to operate in their country of business.</w:t>
            </w:r>
          </w:p>
        </w:tc>
      </w:tr>
      <w:tr w:rsidR="00C81D90" w14:paraId="2319F2D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088E9B" w14:textId="77777777" w:rsidR="00C81D90" w:rsidRDefault="00407F10">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53CE30" w14:textId="77777777" w:rsidR="00C81D90" w:rsidRDefault="00407F10">
            <w:r>
              <w:t>Have the legal capacity and technical capability to perform the contract.</w:t>
            </w:r>
          </w:p>
        </w:tc>
      </w:tr>
      <w:tr w:rsidR="00C81D90" w14:paraId="42F469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84D434" w14:textId="77777777" w:rsidR="00C81D90" w:rsidRDefault="00407F10">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CDA309" w14:textId="77777777" w:rsidR="00C81D90" w:rsidRDefault="00407F10">
            <w:r>
              <w:t>Not be suspended, debarred, or sanctioned by any competent authority or international organization.</w:t>
            </w:r>
          </w:p>
        </w:tc>
      </w:tr>
      <w:tr w:rsidR="00C81D90" w14:paraId="3F3E5C5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7DA702" w14:textId="77777777" w:rsidR="00C81D90" w:rsidRDefault="00407F10">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7CCFD8" w14:textId="77777777" w:rsidR="00C81D90" w:rsidRDefault="00407F10">
            <w:r>
              <w:t>Have no unresolved conflicts of interest affecting this procurement.</w:t>
            </w:r>
          </w:p>
        </w:tc>
      </w:tr>
    </w:tbl>
    <w:p w14:paraId="5668A13C" w14:textId="77777777" w:rsidR="00C81D90" w:rsidRDefault="00C81D90"/>
    <w:p w14:paraId="06FE66C6" w14:textId="40B41F6F" w:rsidR="00C81D90" w:rsidRDefault="00407F10">
      <w:pPr>
        <w:pStyle w:val="Heading2"/>
      </w:pPr>
      <w:r>
        <w:rPr>
          <w:sz w:val="24"/>
          <w:szCs w:val="24"/>
        </w:rPr>
        <w:t>2A.3 Communication &amp; Clarifications</w:t>
      </w:r>
    </w:p>
    <w:p w14:paraId="68B96396" w14:textId="77777777" w:rsidR="00C81D90" w:rsidRDefault="00407F10">
      <w:pPr>
        <w:spacing w:before="120" w:after="120"/>
      </w:pPr>
      <w:r>
        <w:t>All communications must reference the RFQ number and be submitted through the designated channel stated in the solicitation notice. SAPA will respond to clarification requests received before the clarification deadline and will share responses with all suppliers.</w:t>
      </w:r>
    </w:p>
    <w:p w14:paraId="2B2E7165" w14:textId="77777777" w:rsidR="00C81D90" w:rsidRDefault="00C81D90"/>
    <w:p w14:paraId="2FC10BDB" w14:textId="5926C65B" w:rsidR="00C81D90" w:rsidRDefault="00407F10">
      <w:pPr>
        <w:pStyle w:val="Heading2"/>
      </w:pPr>
      <w:r>
        <w:rPr>
          <w:sz w:val="24"/>
          <w:szCs w:val="24"/>
        </w:rPr>
        <w:t>2A.4 Quotation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5BA618B"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F09412" w14:textId="77777777" w:rsidR="00C81D90" w:rsidRDefault="00407F10">
            <w:r>
              <w:rPr>
                <w:b/>
                <w:bCs/>
                <w:color w:val="FFFFFF"/>
              </w:rPr>
              <w:t>Requirement</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76D4343" w14:textId="77777777" w:rsidR="00C81D90" w:rsidRDefault="00407F10">
            <w:r>
              <w:rPr>
                <w:b/>
                <w:bCs/>
                <w:color w:val="FFFFFF"/>
              </w:rPr>
              <w:t>Details</w:t>
            </w:r>
          </w:p>
        </w:tc>
      </w:tr>
      <w:tr w:rsidR="00C81D90" w14:paraId="56DD253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A3CE33E" w14:textId="77777777" w:rsidR="00C81D90" w:rsidRDefault="00407F10">
            <w:r>
              <w:rPr>
                <w:b/>
                <w:bCs/>
              </w:rPr>
              <w:t>Format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E6A1E2" w14:textId="77777777" w:rsidR="00C81D90" w:rsidRDefault="00407F10">
            <w:r>
              <w:t>PDF (unless otherwise specified)</w:t>
            </w:r>
          </w:p>
        </w:tc>
      </w:tr>
      <w:tr w:rsidR="00C81D90" w14:paraId="13E4C1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E92E61" w14:textId="77777777" w:rsidR="00C81D90" w:rsidRDefault="00407F10">
            <w:r>
              <w:rPr>
                <w:b/>
                <w:bCs/>
              </w:rPr>
              <w:t>Method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A52E0F" w14:textId="77777777" w:rsidR="00C81D90" w:rsidRDefault="00407F10">
            <w:r>
              <w:t>Electronic via designated platform or email</w:t>
            </w:r>
          </w:p>
        </w:tc>
      </w:tr>
      <w:tr w:rsidR="00C81D90" w14:paraId="7BECB3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9EBB2D5" w14:textId="77777777" w:rsidR="00C81D90" w:rsidRDefault="00407F10">
            <w:r>
              <w:rPr>
                <w:b/>
                <w:bCs/>
              </w:rPr>
              <w:t>File Names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387BA7" w14:textId="77777777" w:rsidR="00C81D90" w:rsidRDefault="00407F10">
            <w:r>
              <w:t>Files must be clearly named, legible, and free of corruption</w:t>
            </w:r>
          </w:p>
        </w:tc>
      </w:tr>
      <w:tr w:rsidR="00C81D90" w14:paraId="24752A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B0E1B1" w14:textId="77777777" w:rsidR="00C81D90" w:rsidRDefault="00407F10">
            <w:r>
              <w:rPr>
                <w:b/>
                <w:bCs/>
              </w:rPr>
              <w:t>Copies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CF296E" w14:textId="77777777" w:rsidR="00C81D90" w:rsidRDefault="00407F10">
            <w:r>
              <w:t>One quotation per supplier per procurement</w:t>
            </w:r>
          </w:p>
        </w:tc>
      </w:tr>
      <w:tr w:rsidR="00C81D90" w14:paraId="69AE8D9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DEDD835" w14:textId="77777777" w:rsidR="00C81D90" w:rsidRDefault="00407F10">
            <w:r>
              <w:rPr>
                <w:b/>
                <w:bCs/>
              </w:rPr>
              <w:t>Cost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8C4E8E" w14:textId="77777777" w:rsidR="00C81D90" w:rsidRDefault="00407F10">
            <w:r>
              <w:t>Suppliers bear all costs of preparation and submission</w:t>
            </w:r>
          </w:p>
        </w:tc>
      </w:tr>
    </w:tbl>
    <w:p w14:paraId="687B3BFD" w14:textId="77777777" w:rsidR="00C81D90" w:rsidRDefault="00C81D90"/>
    <w:p w14:paraId="5AB93A17" w14:textId="3F947384" w:rsidR="00C81D90" w:rsidRDefault="00407F10">
      <w:pPr>
        <w:pStyle w:val="Heading2"/>
      </w:pPr>
      <w:r>
        <w:rPr>
          <w:sz w:val="24"/>
          <w:szCs w:val="24"/>
        </w:rPr>
        <w:t>2A.5 Integrity, Ethics &amp; Prohibited Practices</w:t>
      </w:r>
    </w:p>
    <w:p w14:paraId="0EF674C0" w14:textId="77777777" w:rsidR="00C81D90" w:rsidRDefault="00407F10">
      <w:pPr>
        <w:spacing w:before="120" w:after="120"/>
      </w:pPr>
      <w:r>
        <w:t>SAPA maintains a zero-tolerance policy toward fraud, corruption, bribery, collusion, coercion, and misrepresentation. Suppliers found engaging in prohibited practices will be disqualified and may be reported to relevant authorities. Suppliers must not offer gifts, hospitality, or any benefit intended to influence procurement decisions.</w:t>
      </w:r>
    </w:p>
    <w:p w14:paraId="1FE9AEE9" w14:textId="77777777" w:rsidR="00C81D90" w:rsidRDefault="00C81D90"/>
    <w:p w14:paraId="62E7ED38" w14:textId="3D205C5B" w:rsidR="00C81D90" w:rsidRDefault="00407F10">
      <w:pPr>
        <w:pStyle w:val="Heading2"/>
      </w:pPr>
      <w:r>
        <w:rPr>
          <w:sz w:val="24"/>
          <w:szCs w:val="24"/>
        </w:rPr>
        <w:t>2A.6 Safeguarding &amp; Ethical Conduct</w:t>
      </w:r>
    </w:p>
    <w:p w14:paraId="76846F9B" w14:textId="77777777" w:rsidR="00C81D90" w:rsidRDefault="00407F10">
      <w:pPr>
        <w:spacing w:before="120" w:after="120"/>
      </w:pPr>
      <w:r>
        <w:t xml:space="preserve">Suppliers must comply with applicable laws and internationally recognized standards on: human rights, child protection, Prevention of Sexual Exploitation and Abuse (PSEA), occupational health and safety, </w:t>
      </w:r>
      <w:proofErr w:type="spellStart"/>
      <w:r>
        <w:t>labour</w:t>
      </w:r>
      <w:proofErr w:type="spellEnd"/>
      <w:r>
        <w:t xml:space="preserve"> rights, and non-discrimination.</w:t>
      </w:r>
    </w:p>
    <w:p w14:paraId="51BA8D96" w14:textId="77777777" w:rsidR="00C81D90" w:rsidRDefault="00C81D90"/>
    <w:p w14:paraId="7CD68C21" w14:textId="1D83DAE3" w:rsidR="00C81D90" w:rsidRDefault="00407F10">
      <w:pPr>
        <w:pStyle w:val="Heading2"/>
      </w:pPr>
      <w:r>
        <w:rPr>
          <w:sz w:val="24"/>
          <w:szCs w:val="24"/>
        </w:rPr>
        <w:t>2A.7 SAPA Reserved Rights</w:t>
      </w:r>
    </w:p>
    <w:p w14:paraId="4DCAC99F" w14:textId="77777777" w:rsidR="00C81D90" w:rsidRDefault="00407F10">
      <w:pPr>
        <w:spacing w:before="120" w:after="120"/>
      </w:pPr>
      <w:r>
        <w:t>SAPA reserves the right to accept or reject any quotation; cancel or suspend the process; request clarifications; verify supplier information; award a contract in whole or in part; and conduct reference checks, sanctions screening, or financial assessments prior to award.</w:t>
      </w:r>
    </w:p>
    <w:p w14:paraId="77A5A782" w14:textId="77777777" w:rsidR="00C81D90" w:rsidRDefault="00C81D90"/>
    <w:p w14:paraId="291822C2" w14:textId="66710969" w:rsidR="00C81D90" w:rsidRDefault="00407F10">
      <w:pPr>
        <w:pStyle w:val="Heading2"/>
      </w:pPr>
      <w:r>
        <w:rPr>
          <w:sz w:val="24"/>
          <w:szCs w:val="24"/>
        </w:rPr>
        <w:t>2A.8 Other Provisions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11476599"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DFA421F" w14:textId="77777777" w:rsidR="00C81D90" w:rsidRDefault="00407F10">
            <w:r>
              <w:rPr>
                <w:b/>
                <w:bCs/>
                <w:color w:val="FFFFFF"/>
              </w:rPr>
              <w:t>Topic</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C76A58" w14:textId="77777777" w:rsidR="00C81D90" w:rsidRDefault="00407F10">
            <w:r>
              <w:rPr>
                <w:b/>
                <w:bCs/>
                <w:color w:val="FFFFFF"/>
              </w:rPr>
              <w:t>Rule</w:t>
            </w:r>
          </w:p>
        </w:tc>
      </w:tr>
      <w:tr w:rsidR="00C81D90" w14:paraId="6F61E74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B1157D3" w14:textId="77777777" w:rsidR="00C81D90" w:rsidRDefault="00407F10">
            <w:r>
              <w:rPr>
                <w:b/>
                <w:bCs/>
              </w:rPr>
              <w:t>Joint Ventures / Consortia</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633129" w14:textId="77777777" w:rsidR="00C81D90" w:rsidRDefault="00407F10">
            <w:r>
              <w:t>Must designate a lead entity authorized to legally bind all members.</w:t>
            </w:r>
          </w:p>
        </w:tc>
      </w:tr>
      <w:tr w:rsidR="00C81D90" w14:paraId="63EE20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F38D61" w14:textId="77777777" w:rsidR="00C81D90" w:rsidRDefault="00407F10">
            <w:r>
              <w:rPr>
                <w:b/>
                <w:bCs/>
              </w:rPr>
              <w:t>Alternative Quotations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838766" w14:textId="77777777" w:rsidR="00C81D90" w:rsidRDefault="00407F10">
            <w:r>
              <w:t>Permitted only if explicitly allowed in Section 2B.</w:t>
            </w:r>
          </w:p>
        </w:tc>
      </w:tr>
      <w:tr w:rsidR="00C81D90" w14:paraId="25AA95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66B2C1" w14:textId="77777777" w:rsidR="00C81D90" w:rsidRDefault="00407F10">
            <w:r>
              <w:rPr>
                <w:b/>
                <w:bCs/>
              </w:rPr>
              <w:t>Price Validity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BE47008" w14:textId="77777777" w:rsidR="00C81D90" w:rsidRDefault="00407F10">
            <w:r>
              <w:t>Prices must remain fixed for the full validity period.</w:t>
            </w:r>
          </w:p>
        </w:tc>
      </w:tr>
      <w:tr w:rsidR="00C81D90" w14:paraId="2DFFB84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2A0158" w14:textId="77777777" w:rsidR="00C81D90" w:rsidRDefault="00407F10">
            <w:r>
              <w:rPr>
                <w:b/>
                <w:bCs/>
              </w:rPr>
              <w:t>Arithmetical Corrections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825B92" w14:textId="77777777" w:rsidR="00C81D90" w:rsidRDefault="00407F10">
            <w:r>
              <w:t>Unit prices prevail over totals; words prevail over figures.</w:t>
            </w:r>
          </w:p>
        </w:tc>
      </w:tr>
      <w:tr w:rsidR="00C81D90" w14:paraId="7B4955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D0CCD" w14:textId="77777777" w:rsidR="00C81D90" w:rsidRDefault="00407F10">
            <w:r>
              <w:rPr>
                <w:b/>
                <w:bCs/>
              </w:rPr>
              <w:t>Minor Deviations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4F0F73B" w14:textId="77777777" w:rsidR="00C81D90" w:rsidRDefault="00407F10">
            <w:r>
              <w:t>SAPA may waive minor administrative irregularities that do not affect fairness or price comparison.</w:t>
            </w:r>
          </w:p>
        </w:tc>
      </w:tr>
    </w:tbl>
    <w:p w14:paraId="475BF2AD" w14:textId="77777777" w:rsidR="00C81D90" w:rsidRDefault="00407F10">
      <w:r>
        <w:br w:type="page"/>
      </w:r>
    </w:p>
    <w:p w14:paraId="2D79AB4B" w14:textId="77777777" w:rsidR="00C81D90" w:rsidRDefault="00407F10">
      <w:pPr>
        <w:pStyle w:val="Heading1"/>
      </w:pPr>
      <w:r>
        <w:lastRenderedPageBreak/>
        <w:t>SECTION 2B – RFQ PARTICULARS (SPECIFIC INSTRUCTIONS)</w:t>
      </w:r>
    </w:p>
    <w:p w14:paraId="2FAD2AEC" w14:textId="77777777" w:rsidR="00C81D90" w:rsidRDefault="00407F10">
      <w:pPr>
        <w:spacing w:before="60" w:after="60"/>
      </w:pPr>
      <w:r>
        <w:rPr>
          <w:b/>
          <w:bCs/>
          <w:color w:val="7F7F7F"/>
          <w:sz w:val="18"/>
          <w:szCs w:val="18"/>
        </w:rPr>
        <w:t xml:space="preserve">📌 Officer Note: </w:t>
      </w:r>
      <w:r>
        <w:rPr>
          <w:color w:val="7F7F7F"/>
          <w:sz w:val="18"/>
          <w:szCs w:val="18"/>
        </w:rPr>
        <w:t>Complete this section for each individual procurement. Select applicable options and insert values.</w:t>
      </w:r>
    </w:p>
    <w:p w14:paraId="21546EF0" w14:textId="77777777" w:rsidR="00C81D90" w:rsidRDefault="00C81D90"/>
    <w:p w14:paraId="3F30A070" w14:textId="1982DDE9" w:rsidR="00C81D90" w:rsidRDefault="00407F10">
      <w:pPr>
        <w:pStyle w:val="Heading2"/>
      </w:pPr>
      <w:r>
        <w:rPr>
          <w:sz w:val="24"/>
          <w:szCs w:val="24"/>
        </w:rPr>
        <w:t>2B.1 Procurement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69DE3E4F"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787CBD1" w14:textId="77777777" w:rsidR="00C81D90" w:rsidRDefault="00407F10">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FA2F6AE" w14:textId="77777777" w:rsidR="00C81D90" w:rsidRDefault="00407F10">
            <w:r>
              <w:rPr>
                <w:b/>
                <w:bCs/>
                <w:color w:val="FFFFFF"/>
              </w:rPr>
              <w:t>Details</w:t>
            </w:r>
          </w:p>
        </w:tc>
      </w:tr>
      <w:tr w:rsidR="00BA69E2" w14:paraId="5930986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E095962" w14:textId="77777777" w:rsidR="00BA69E2" w:rsidRDefault="00BA69E2" w:rsidP="00BA69E2">
            <w:r>
              <w:rPr>
                <w:b/>
                <w:bCs/>
              </w:rPr>
              <w:t>RFQ 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B6C1AC" w14:textId="7B84AD38" w:rsidR="00BA69E2" w:rsidRDefault="00BA69E2" w:rsidP="00BA69E2">
            <w:r>
              <w:t>PR-20260630-371</w:t>
            </w:r>
          </w:p>
        </w:tc>
      </w:tr>
      <w:tr w:rsidR="00BA69E2" w14:paraId="3D7C524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52CA95" w14:textId="77777777" w:rsidR="00BA69E2" w:rsidRDefault="00BA69E2" w:rsidP="00BA69E2">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328DF2" w14:textId="1EAFCC1C" w:rsidR="00BA69E2" w:rsidRDefault="00BA69E2" w:rsidP="00BA69E2">
            <w:r>
              <w:t xml:space="preserve">Sudan Emergency Response </w:t>
            </w:r>
            <w:proofErr w:type="spellStart"/>
            <w:r>
              <w:t>Programme</w:t>
            </w:r>
            <w:proofErr w:type="spellEnd"/>
            <w:r>
              <w:t xml:space="preserve"> – mobile clinic</w:t>
            </w:r>
          </w:p>
        </w:tc>
      </w:tr>
      <w:tr w:rsidR="00C81D90" w14:paraId="7491E933"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6C838B" w14:textId="77777777" w:rsidR="00C81D90" w:rsidRDefault="00407F10">
            <w:r>
              <w:rPr>
                <w:b/>
                <w:bCs/>
              </w:rPr>
              <w:t>Procurement Category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F55F9" w14:textId="013E13E7" w:rsidR="00C81D90" w:rsidRDefault="00C81EF1">
            <w:sdt>
              <w:sdtPr>
                <w:id w:val="72110763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Goods   </w:t>
            </w:r>
            <w:sdt>
              <w:sdtPr>
                <w:id w:val="446281411"/>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Services   </w:t>
            </w:r>
            <w:sdt>
              <w:sdtPr>
                <w:id w:val="-779332706"/>
                <w14:checkbox>
                  <w14:checked w14:val="0"/>
                  <w14:checkedState w14:val="2612" w14:font="MS Gothic"/>
                  <w14:uncheckedState w14:val="2610" w14:font="MS Gothic"/>
                </w14:checkbox>
              </w:sdtPr>
              <w:sdtEndPr/>
              <w:sdtContent>
                <w:r w:rsidR="00E73B5C">
                  <w:rPr>
                    <w:rFonts w:ascii="MS Gothic" w:eastAsia="MS Gothic" w:hAnsi="MS Gothic" w:hint="eastAsia"/>
                  </w:rPr>
                  <w:t>☐</w:t>
                </w:r>
              </w:sdtContent>
            </w:sdt>
            <w:r w:rsidR="00340F44">
              <w:t xml:space="preserve"> Civil Works </w:t>
            </w:r>
          </w:p>
        </w:tc>
      </w:tr>
      <w:tr w:rsidR="00C81D90" w14:paraId="38DF27B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AC4F21" w14:textId="77777777" w:rsidR="00C81D90" w:rsidRDefault="00407F10">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964535F" w14:textId="1DF4E25D" w:rsidR="00C81D90" w:rsidRDefault="00606C97">
            <w:r>
              <w:t>1</w:t>
            </w:r>
            <w:r w:rsidR="006264A9">
              <w:t>2</w:t>
            </w:r>
            <w:r>
              <w:t>/Ju</w:t>
            </w:r>
            <w:r w:rsidR="006264A9">
              <w:t>ly</w:t>
            </w:r>
            <w:r>
              <w:t>/2026</w:t>
            </w:r>
          </w:p>
        </w:tc>
      </w:tr>
      <w:tr w:rsidR="00C81D90" w14:paraId="6A7F33C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02BCBE" w14:textId="77777777" w:rsidR="00C81D90" w:rsidRDefault="00407F10">
            <w:r>
              <w:rPr>
                <w:b/>
                <w:bCs/>
              </w:rPr>
              <w:t>Submission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0FA023" w14:textId="27F49900" w:rsidR="00C81D90" w:rsidRDefault="00606C97">
            <w:r>
              <w:t>1</w:t>
            </w:r>
            <w:r w:rsidR="006264A9">
              <w:t>5</w:t>
            </w:r>
            <w:r>
              <w:t>/Ju</w:t>
            </w:r>
            <w:r w:rsidR="006264A9">
              <w:t>ly</w:t>
            </w:r>
            <w:r>
              <w:t>/2026</w:t>
            </w:r>
          </w:p>
        </w:tc>
      </w:tr>
      <w:tr w:rsidR="00C81D90" w14:paraId="40CE396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CF17989" w14:textId="77777777" w:rsidR="00C81D90" w:rsidRDefault="00407F10">
            <w:r>
              <w:rPr>
                <w:b/>
                <w:bCs/>
              </w:rPr>
              <w:t>Quotation Validity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D0515D" w14:textId="744399BF" w:rsidR="00C81D90" w:rsidRDefault="00C81EF1">
            <w:sdt>
              <w:sdtPr>
                <w:id w:val="1935625963"/>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30 Days   </w:t>
            </w:r>
            <w:sdt>
              <w:sdtPr>
                <w:id w:val="-559951212"/>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60 Days   </w:t>
            </w:r>
            <w:sdt>
              <w:sdtPr>
                <w:id w:val="1837343305"/>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90 Days   </w:t>
            </w:r>
            <w:sdt>
              <w:sdtPr>
                <w:id w:val="204339092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Other: _______</w:t>
            </w:r>
          </w:p>
        </w:tc>
      </w:tr>
      <w:tr w:rsidR="00C81D90" w14:paraId="34C8E4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7CC503" w14:textId="77777777" w:rsidR="00C81D90" w:rsidRDefault="00407F10">
            <w:r>
              <w:rPr>
                <w:b/>
                <w:bCs/>
              </w:rPr>
              <w:t>Language of Quotation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9EDE74" w14:textId="7C71B2CB" w:rsidR="00C81D90" w:rsidRDefault="00C81EF1">
            <w:sdt>
              <w:sdtPr>
                <w:id w:val="1938712536"/>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English   </w:t>
            </w:r>
            <w:sdt>
              <w:sdtPr>
                <w:id w:val="1125885197"/>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Arabic   </w:t>
            </w:r>
            <w:sdt>
              <w:sdtPr>
                <w:id w:val="160807922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Bilingual</w:t>
            </w:r>
          </w:p>
        </w:tc>
      </w:tr>
      <w:tr w:rsidR="00C81D90" w14:paraId="3778239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E867FA" w14:textId="77777777" w:rsidR="00C81D90" w:rsidRDefault="00407F10">
            <w:r>
              <w:rPr>
                <w:b/>
                <w:bCs/>
              </w:rPr>
              <w:t>Quotation Currency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E9B2AC" w14:textId="1BE2237F" w:rsidR="00C81D90" w:rsidRDefault="00407F10">
            <w:r>
              <w:t>USD</w:t>
            </w:r>
          </w:p>
        </w:tc>
      </w:tr>
    </w:tbl>
    <w:p w14:paraId="16FA06B0" w14:textId="77777777" w:rsidR="00C81D90" w:rsidRDefault="00C81D90"/>
    <w:p w14:paraId="10DF5592" w14:textId="6829763D" w:rsidR="00C81D90" w:rsidRDefault="00407F10">
      <w:pPr>
        <w:pStyle w:val="Heading2"/>
      </w:pPr>
      <w:r>
        <w:rPr>
          <w:sz w:val="24"/>
          <w:szCs w:val="24"/>
        </w:rPr>
        <w:t>2B.2 Applicable Contract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6F329936"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E28E64" w14:textId="77777777" w:rsidR="00C81D90" w:rsidRDefault="00407F10">
            <w:r>
              <w:rPr>
                <w:b/>
                <w:bCs/>
                <w:color w:val="FFFFFF"/>
              </w:rPr>
              <w:t>Contract Conditions</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87D6FB1" w14:textId="77777777" w:rsidR="00C81D90" w:rsidRDefault="00407F10">
            <w:r>
              <w:rPr>
                <w:b/>
                <w:bCs/>
                <w:color w:val="FFFFFF"/>
              </w:rPr>
              <w:t>Select</w:t>
            </w:r>
          </w:p>
        </w:tc>
      </w:tr>
      <w:tr w:rsidR="00C81D90" w14:paraId="7FA6752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2CAA80" w14:textId="77777777" w:rsidR="00C81D90" w:rsidRDefault="00407F10">
            <w:r>
              <w:t>SAPA General Conditions for Goods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790127059"/>
              <w14:checkbox>
                <w14:checked w14:val="0"/>
                <w14:checkedState w14:val="2612" w14:font="MS Gothic"/>
                <w14:uncheckedState w14:val="2610" w14:font="MS Gothic"/>
              </w14:checkbox>
            </w:sdtPr>
            <w:sdtEndPr/>
            <w:sdtContent>
              <w:p w14:paraId="6395A9F8" w14:textId="55770C29" w:rsidR="00C81D90" w:rsidRDefault="00340F44">
                <w:pPr>
                  <w:jc w:val="center"/>
                </w:pPr>
                <w:r>
                  <w:rPr>
                    <w:rFonts w:ascii="MS Gothic" w:eastAsia="MS Gothic" w:hAnsi="MS Gothic" w:hint="eastAsia"/>
                  </w:rPr>
                  <w:t>☐</w:t>
                </w:r>
              </w:p>
            </w:sdtContent>
          </w:sdt>
        </w:tc>
      </w:tr>
      <w:tr w:rsidR="00C81D90" w14:paraId="5F6D0DC0"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E90C6C" w14:textId="77777777" w:rsidR="00C81D90" w:rsidRDefault="00407F10">
            <w:r>
              <w:t>SAPA General Conditions for Services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93924652"/>
              <w14:checkbox>
                <w14:checked w14:val="1"/>
                <w14:checkedState w14:val="2612" w14:font="MS Gothic"/>
                <w14:uncheckedState w14:val="2610" w14:font="MS Gothic"/>
              </w14:checkbox>
            </w:sdtPr>
            <w:sdtEndPr/>
            <w:sdtContent>
              <w:p w14:paraId="1A8E4801" w14:textId="20C3635B" w:rsidR="00C81D90" w:rsidRDefault="00606C97">
                <w:pPr>
                  <w:jc w:val="center"/>
                </w:pPr>
                <w:r>
                  <w:rPr>
                    <w:rFonts w:ascii="MS Gothic" w:eastAsia="MS Gothic" w:hAnsi="MS Gothic" w:hint="eastAsia"/>
                  </w:rPr>
                  <w:t>☒</w:t>
                </w:r>
              </w:p>
            </w:sdtContent>
          </w:sdt>
        </w:tc>
      </w:tr>
      <w:tr w:rsidR="00C81D90" w14:paraId="01590D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B57236" w14:textId="77777777" w:rsidR="00C81D90" w:rsidRDefault="00407F10">
            <w:r>
              <w:t>SAPA General Conditions for Civil Works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7634946"/>
              <w14:checkbox>
                <w14:checked w14:val="0"/>
                <w14:checkedState w14:val="2612" w14:font="MS Gothic"/>
                <w14:uncheckedState w14:val="2610" w14:font="MS Gothic"/>
              </w14:checkbox>
            </w:sdtPr>
            <w:sdtEndPr/>
            <w:sdtContent>
              <w:p w14:paraId="4CEB7E4C" w14:textId="065CFFF9" w:rsidR="00C81D90" w:rsidRDefault="00340F44">
                <w:pPr>
                  <w:jc w:val="center"/>
                </w:pPr>
                <w:r>
                  <w:rPr>
                    <w:rFonts w:ascii="MS Gothic" w:eastAsia="MS Gothic" w:hAnsi="MS Gothic" w:hint="eastAsia"/>
                  </w:rPr>
                  <w:t>☐</w:t>
                </w:r>
              </w:p>
            </w:sdtContent>
          </w:sdt>
        </w:tc>
      </w:tr>
      <w:tr w:rsidR="00C81D90" w14:paraId="498D4A4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5613E5" w14:textId="77777777" w:rsidR="00C81D90" w:rsidRDefault="00407F10">
            <w:r>
              <w:t>SAPA Framework Agreement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99093375"/>
              <w14:checkbox>
                <w14:checked w14:val="0"/>
                <w14:checkedState w14:val="2612" w14:font="MS Gothic"/>
                <w14:uncheckedState w14:val="2610" w14:font="MS Gothic"/>
              </w14:checkbox>
            </w:sdtPr>
            <w:sdtEndPr/>
            <w:sdtContent>
              <w:p w14:paraId="11461B2D" w14:textId="57F4A1CC" w:rsidR="00C81D90" w:rsidRDefault="00340F44">
                <w:pPr>
                  <w:jc w:val="center"/>
                </w:pPr>
                <w:r>
                  <w:rPr>
                    <w:rFonts w:ascii="MS Gothic" w:eastAsia="MS Gothic" w:hAnsi="MS Gothic" w:hint="eastAsia"/>
                  </w:rPr>
                  <w:t>☐</w:t>
                </w:r>
              </w:p>
            </w:sdtContent>
          </w:sdt>
        </w:tc>
      </w:tr>
      <w:tr w:rsidR="00C81D90" w14:paraId="120CD14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66E007" w14:textId="77777777" w:rsidR="00C81D90" w:rsidRDefault="00407F10">
            <w:r>
              <w:t>Special Conditions of Contract (Annex F)</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30031584"/>
              <w14:checkbox>
                <w14:checked w14:val="0"/>
                <w14:checkedState w14:val="2612" w14:font="MS Gothic"/>
                <w14:uncheckedState w14:val="2610" w14:font="MS Gothic"/>
              </w14:checkbox>
            </w:sdtPr>
            <w:sdtEndPr/>
            <w:sdtContent>
              <w:p w14:paraId="21AD57C4" w14:textId="48AD863A" w:rsidR="00C81D90" w:rsidRDefault="00340F44">
                <w:pPr>
                  <w:jc w:val="center"/>
                </w:pPr>
                <w:r>
                  <w:rPr>
                    <w:rFonts w:ascii="MS Gothic" w:eastAsia="MS Gothic" w:hAnsi="MS Gothic" w:hint="eastAsia"/>
                  </w:rPr>
                  <w:t>☐</w:t>
                </w:r>
              </w:p>
            </w:sdtContent>
          </w:sdt>
        </w:tc>
      </w:tr>
    </w:tbl>
    <w:p w14:paraId="10C52075" w14:textId="77777777" w:rsidR="00C81D90" w:rsidRDefault="00C81D90"/>
    <w:p w14:paraId="757ADA8E" w14:textId="00C7C3BA" w:rsidR="00C81D90" w:rsidRDefault="00407F10">
      <w:pPr>
        <w:pStyle w:val="Heading2"/>
      </w:pPr>
      <w:r>
        <w:rPr>
          <w:sz w:val="24"/>
          <w:szCs w:val="24"/>
        </w:rPr>
        <w:t>2B.3 Taxes, Duties &amp; Pricing Basis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C81D90" w14:paraId="72A98B85" w14:textId="77777777">
        <w:tc>
          <w:tcPr>
            <w:tcW w:w="5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51F6051" w14:textId="77777777" w:rsidR="00C81D90" w:rsidRDefault="00407F10">
            <w:r>
              <w:rPr>
                <w:b/>
                <w:bCs/>
                <w:color w:val="FFFFFF"/>
              </w:rPr>
              <w:t>Requirement</w:t>
            </w:r>
          </w:p>
        </w:tc>
        <w:tc>
          <w:tcPr>
            <w:tcW w:w="4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BEB81A" w14:textId="77777777" w:rsidR="00C81D90" w:rsidRDefault="00407F10">
            <w:r>
              <w:rPr>
                <w:b/>
                <w:bCs/>
                <w:color w:val="FFFFFF"/>
              </w:rPr>
              <w:t>Select / Insert</w:t>
            </w:r>
          </w:p>
        </w:tc>
      </w:tr>
      <w:tr w:rsidR="00C81D90" w14:paraId="290EE82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D5A517E" w14:textId="77777777" w:rsidR="00C81D90" w:rsidRDefault="00407F10">
            <w:r>
              <w:rPr>
                <w:b/>
                <w:bCs/>
              </w:rPr>
              <w:t>Tax Treatment</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F5496E" w14:textId="35FB8FA7" w:rsidR="00C81D90" w:rsidRDefault="00C81EF1">
            <w:sdt>
              <w:sdtPr>
                <w:id w:val="-114357867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Inclusive of taxes   </w:t>
            </w:r>
            <w:sdt>
              <w:sdtPr>
                <w:id w:val="-1248496455"/>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Exclusive of taxes</w:t>
            </w:r>
          </w:p>
        </w:tc>
      </w:tr>
      <w:tr w:rsidR="00C81D90" w14:paraId="7C6E6DB1"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BEC6520" w14:textId="77777777" w:rsidR="00C81D90" w:rsidRDefault="00407F10">
            <w:r>
              <w:rPr>
                <w:b/>
                <w:bCs/>
              </w:rPr>
              <w:t>Delivery Term (Incoterm)</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F0515E" w14:textId="31BE7D02" w:rsidR="00C81D90" w:rsidRDefault="00C81EF1">
            <w:sdt>
              <w:sdtPr>
                <w:id w:val="-1255659853"/>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EXW  </w:t>
            </w:r>
            <w:sdt>
              <w:sdtPr>
                <w:id w:val="-1127847186"/>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FCA  </w:t>
            </w:r>
            <w:sdt>
              <w:sdtPr>
                <w:id w:val="108387621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CPT  </w:t>
            </w:r>
            <w:sdt>
              <w:sdtPr>
                <w:id w:val="3640338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DAP  </w:t>
            </w:r>
            <w:sdt>
              <w:sdtPr>
                <w:id w:val="-869985106"/>
                <w14:checkbox>
                  <w14:checked w14:val="1"/>
                  <w14:checkedState w14:val="2612" w14:font="MS Gothic"/>
                  <w14:uncheckedState w14:val="2610" w14:font="MS Gothic"/>
                </w14:checkbox>
              </w:sdtPr>
              <w:sdtEndPr/>
              <w:sdtContent>
                <w:r w:rsidR="0081133B">
                  <w:rPr>
                    <w:rFonts w:ascii="MS Gothic" w:eastAsia="MS Gothic" w:hAnsi="MS Gothic" w:hint="eastAsia"/>
                  </w:rPr>
                  <w:t>☒</w:t>
                </w:r>
              </w:sdtContent>
            </w:sdt>
            <w:r w:rsidR="00340F44">
              <w:t xml:space="preserve"> DDP  </w:t>
            </w:r>
            <w:sdt>
              <w:sdtPr>
                <w:id w:val="-309798669"/>
                <w14:checkbox>
                  <w14:checked w14:val="0"/>
                  <w14:checkedState w14:val="2612" w14:font="MS Gothic"/>
                  <w14:uncheckedState w14:val="2610" w14:font="MS Gothic"/>
                </w14:checkbox>
              </w:sdtPr>
              <w:sdtEndPr/>
              <w:sdtContent>
                <w:r w:rsidR="0081133B">
                  <w:rPr>
                    <w:rFonts w:ascii="MS Gothic" w:eastAsia="MS Gothic" w:hAnsi="MS Gothic" w:hint="eastAsia"/>
                  </w:rPr>
                  <w:t>☐</w:t>
                </w:r>
              </w:sdtContent>
            </w:sdt>
            <w:r w:rsidR="00340F44">
              <w:t xml:space="preserve"> Other: ____</w:t>
            </w:r>
          </w:p>
        </w:tc>
      </w:tr>
      <w:tr w:rsidR="00C81D90" w14:paraId="398B456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732AE5" w14:textId="77777777" w:rsidR="00C81D90" w:rsidRDefault="00407F10">
            <w:r>
              <w:rPr>
                <w:b/>
                <w:bCs/>
              </w:rPr>
              <w:t>Delivery Location</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4155F3" w14:textId="24BE2ACF" w:rsidR="00C81D90" w:rsidRDefault="00AE23F3">
            <w:r>
              <w:t>White Nile State – Khartoum State – Northern State</w:t>
            </w:r>
          </w:p>
        </w:tc>
      </w:tr>
      <w:tr w:rsidR="00C81D90" w14:paraId="38196C9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EF2A9D5" w14:textId="77777777" w:rsidR="00C81D90" w:rsidRDefault="00407F10">
            <w:r>
              <w:rPr>
                <w:b/>
                <w:bCs/>
              </w:rPr>
              <w:t>Liquidated Damages Applicable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6A1E4E" w14:textId="0EFF4A1D" w:rsidR="00C81D90" w:rsidRDefault="00C81EF1">
            <w:sdt>
              <w:sdtPr>
                <w:id w:val="1518809894"/>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Yes   </w:t>
            </w:r>
            <w:sdt>
              <w:sdtPr>
                <w:id w:val="-1203784461"/>
                <w14:checkbox>
                  <w14:checked w14:val="1"/>
                  <w14:checkedState w14:val="2612" w14:font="MS Gothic"/>
                  <w14:uncheckedState w14:val="2610" w14:font="MS Gothic"/>
                </w14:checkbox>
              </w:sdtPr>
              <w:sdtEndPr/>
              <w:sdtContent>
                <w:r w:rsidR="00AE23F3">
                  <w:rPr>
                    <w:rFonts w:ascii="MS Gothic" w:eastAsia="MS Gothic" w:hAnsi="MS Gothic" w:hint="eastAsia"/>
                  </w:rPr>
                  <w:t>☒</w:t>
                </w:r>
              </w:sdtContent>
            </w:sdt>
            <w:r w:rsidR="00340F44">
              <w:t xml:space="preserve"> No</w:t>
            </w:r>
          </w:p>
        </w:tc>
      </w:tr>
      <w:tr w:rsidR="00C81D90" w14:paraId="41178ABF"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67463A" w14:textId="77777777" w:rsidR="00C81D90" w:rsidRDefault="00407F10">
            <w:r>
              <w:rPr>
                <w:b/>
                <w:bCs/>
              </w:rPr>
              <w:t>Liquidated Damages Rate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DFE75" w14:textId="77777777" w:rsidR="00C81D90" w:rsidRDefault="00407F10">
            <w:r>
              <w:t>____% per calendar day of delay</w:t>
            </w:r>
          </w:p>
        </w:tc>
      </w:tr>
      <w:tr w:rsidR="00C81D90" w14:paraId="60F0853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F329CBA" w14:textId="77777777" w:rsidR="00C81D90" w:rsidRDefault="00407F10">
            <w:r>
              <w:rPr>
                <w:b/>
                <w:bCs/>
              </w:rPr>
              <w:t>Maximum Accumulated LD</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3B34F29" w14:textId="77777777" w:rsidR="00C81D90" w:rsidRDefault="00407F10">
            <w:r>
              <w:t>____% of contract value</w:t>
            </w:r>
          </w:p>
        </w:tc>
      </w:tr>
    </w:tbl>
    <w:p w14:paraId="0633D7CB" w14:textId="77777777" w:rsidR="00C81D90" w:rsidRDefault="00C81D90"/>
    <w:p w14:paraId="0DEA326F" w14:textId="0AAC6C73" w:rsidR="00C81D90" w:rsidRDefault="00407F10">
      <w:pPr>
        <w:pStyle w:val="Heading2"/>
      </w:pPr>
      <w:r>
        <w:rPr>
          <w:sz w:val="24"/>
          <w:szCs w:val="24"/>
        </w:rPr>
        <w:t>2B.4 Required Qualification Documents</w:t>
      </w:r>
    </w:p>
    <w:p w14:paraId="6C9D7BD4" w14:textId="77777777" w:rsidR="00C81D90" w:rsidRDefault="00407F10">
      <w:pPr>
        <w:spacing w:before="60" w:after="60"/>
      </w:pPr>
      <w:r>
        <w:rPr>
          <w:b/>
          <w:bCs/>
          <w:color w:val="7F7F7F"/>
          <w:sz w:val="18"/>
          <w:szCs w:val="18"/>
        </w:rPr>
        <w:t xml:space="preserve">📌 Officer Note: </w:t>
      </w:r>
      <w:r>
        <w:rPr>
          <w:color w:val="7F7F7F"/>
          <w:sz w:val="18"/>
          <w:szCs w:val="18"/>
        </w:rPr>
        <w:t>Check all documents required for this specific procurement.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444627CE"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0A453FF" w14:textId="77777777" w:rsidR="00C81D90" w:rsidRDefault="00407F10">
            <w:r>
              <w:rPr>
                <w:b/>
                <w:bCs/>
                <w:color w:val="FFFFFF"/>
              </w:rPr>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3751B3" w14:textId="77777777" w:rsidR="00C81D90" w:rsidRDefault="00407F10">
            <w:r>
              <w:rPr>
                <w:b/>
                <w:bCs/>
                <w:color w:val="FFFFFF"/>
              </w:rPr>
              <w:t>Required</w:t>
            </w:r>
          </w:p>
        </w:tc>
      </w:tr>
      <w:tr w:rsidR="00C81D90" w14:paraId="7D73DC8A"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71D357" w14:textId="77777777" w:rsidR="00C81D90" w:rsidRDefault="00407F10">
            <w:r>
              <w:t>Company Profile / Organizational Overview</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25589290"/>
              <w14:checkbox>
                <w14:checked w14:val="1"/>
                <w14:checkedState w14:val="2612" w14:font="MS Gothic"/>
                <w14:uncheckedState w14:val="2610" w14:font="MS Gothic"/>
              </w14:checkbox>
            </w:sdtPr>
            <w:sdtEndPr/>
            <w:sdtContent>
              <w:p w14:paraId="73C591B6" w14:textId="6E955533" w:rsidR="00C81D90" w:rsidRDefault="00AE23F3">
                <w:pPr>
                  <w:jc w:val="center"/>
                </w:pPr>
                <w:r>
                  <w:rPr>
                    <w:rFonts w:ascii="MS Gothic" w:eastAsia="MS Gothic" w:hAnsi="MS Gothic" w:hint="eastAsia"/>
                  </w:rPr>
                  <w:t>☒</w:t>
                </w:r>
              </w:p>
            </w:sdtContent>
          </w:sdt>
        </w:tc>
      </w:tr>
      <w:tr w:rsidR="00C81D90" w14:paraId="47C91852"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E089D9" w14:textId="5B14B23C" w:rsidR="00C81D90" w:rsidRDefault="00340F44">
            <w:r>
              <w:t>Company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7849134"/>
              <w14:checkbox>
                <w14:checked w14:val="1"/>
                <w14:checkedState w14:val="2612" w14:font="MS Gothic"/>
                <w14:uncheckedState w14:val="2610" w14:font="MS Gothic"/>
              </w14:checkbox>
            </w:sdtPr>
            <w:sdtEndPr/>
            <w:sdtContent>
              <w:p w14:paraId="21154371" w14:textId="7C639252" w:rsidR="00C81D90" w:rsidRDefault="00AE23F3">
                <w:pPr>
                  <w:jc w:val="center"/>
                </w:pPr>
                <w:r>
                  <w:rPr>
                    <w:rFonts w:ascii="MS Gothic" w:eastAsia="MS Gothic" w:hAnsi="MS Gothic" w:hint="eastAsia"/>
                  </w:rPr>
                  <w:t>☒</w:t>
                </w:r>
              </w:p>
            </w:sdtContent>
          </w:sdt>
        </w:tc>
      </w:tr>
      <w:tr w:rsidR="00C81D90" w14:paraId="09D5569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B6EC91" w14:textId="77777777" w:rsidR="00C81D90" w:rsidRDefault="00407F10">
            <w:r>
              <w:t>Evidence of Similar Contracts (past 3 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04643575"/>
              <w14:checkbox>
                <w14:checked w14:val="1"/>
                <w14:checkedState w14:val="2612" w14:font="MS Gothic"/>
                <w14:uncheckedState w14:val="2610" w14:font="MS Gothic"/>
              </w14:checkbox>
            </w:sdtPr>
            <w:sdtEndPr/>
            <w:sdtContent>
              <w:p w14:paraId="6C9E23EE" w14:textId="4DD158CC" w:rsidR="00C81D90" w:rsidRDefault="00AE23F3">
                <w:pPr>
                  <w:jc w:val="center"/>
                </w:pPr>
                <w:r>
                  <w:rPr>
                    <w:rFonts w:ascii="MS Gothic" w:eastAsia="MS Gothic" w:hAnsi="MS Gothic" w:hint="eastAsia"/>
                  </w:rPr>
                  <w:t>☒</w:t>
                </w:r>
              </w:p>
            </w:sdtContent>
          </w:sdt>
        </w:tc>
      </w:tr>
      <w:tr w:rsidR="00C81D90" w14:paraId="38EAFFC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671BA5" w14:textId="77777777" w:rsidR="00C81D90" w:rsidRDefault="00407F10">
            <w:r>
              <w:t>Technical Catalogues / Datasheets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70558406"/>
              <w14:checkbox>
                <w14:checked w14:val="0"/>
                <w14:checkedState w14:val="2612" w14:font="MS Gothic"/>
                <w14:uncheckedState w14:val="2610" w14:font="MS Gothic"/>
              </w14:checkbox>
            </w:sdtPr>
            <w:sdtEndPr/>
            <w:sdtContent>
              <w:p w14:paraId="069C6568" w14:textId="7315F0B7" w:rsidR="00C81D90" w:rsidRDefault="00340F44">
                <w:pPr>
                  <w:jc w:val="center"/>
                </w:pPr>
                <w:r>
                  <w:rPr>
                    <w:rFonts w:ascii="MS Gothic" w:eastAsia="MS Gothic" w:hAnsi="MS Gothic" w:hint="eastAsia"/>
                  </w:rPr>
                  <w:t>☐</w:t>
                </w:r>
              </w:p>
            </w:sdtContent>
          </w:sdt>
        </w:tc>
      </w:tr>
      <w:tr w:rsidR="00C81D90" w14:paraId="5664A4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996DE3" w14:textId="77777777" w:rsidR="00C81D90" w:rsidRDefault="00407F10">
            <w:r>
              <w:t>Reference List (minimum 3 references)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8095496"/>
              <w14:checkbox>
                <w14:checked w14:val="1"/>
                <w14:checkedState w14:val="2612" w14:font="MS Gothic"/>
                <w14:uncheckedState w14:val="2610" w14:font="MS Gothic"/>
              </w14:checkbox>
            </w:sdtPr>
            <w:sdtEndPr/>
            <w:sdtContent>
              <w:p w14:paraId="6719732E" w14:textId="3CC480B7" w:rsidR="00C81D90" w:rsidRDefault="00AE23F3">
                <w:pPr>
                  <w:jc w:val="center"/>
                </w:pPr>
                <w:r>
                  <w:rPr>
                    <w:rFonts w:ascii="MS Gothic" w:eastAsia="MS Gothic" w:hAnsi="MS Gothic" w:hint="eastAsia"/>
                  </w:rPr>
                  <w:t>☒</w:t>
                </w:r>
              </w:p>
            </w:sdtContent>
          </w:sdt>
        </w:tc>
      </w:tr>
      <w:tr w:rsidR="00C81D90" w14:paraId="7F50D227"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F90F21" w14:textId="77777777" w:rsidR="00C81D90" w:rsidRDefault="00407F10">
            <w:r>
              <w:t>Audited Financial Statements (last 2 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67636262"/>
              <w14:checkbox>
                <w14:checked w14:val="0"/>
                <w14:checkedState w14:val="2612" w14:font="MS Gothic"/>
                <w14:uncheckedState w14:val="2610" w14:font="MS Gothic"/>
              </w14:checkbox>
            </w:sdtPr>
            <w:sdtEndPr/>
            <w:sdtContent>
              <w:p w14:paraId="06C644FA" w14:textId="13A2D2DE" w:rsidR="00C81D90" w:rsidRDefault="00340F44">
                <w:pPr>
                  <w:jc w:val="center"/>
                </w:pPr>
                <w:r>
                  <w:rPr>
                    <w:rFonts w:ascii="MS Gothic" w:eastAsia="MS Gothic" w:hAnsi="MS Gothic" w:hint="eastAsia"/>
                  </w:rPr>
                  <w:t>☐</w:t>
                </w:r>
              </w:p>
            </w:sdtContent>
          </w:sdt>
        </w:tc>
      </w:tr>
      <w:tr w:rsidR="00C81D90" w14:paraId="32C6323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9B303B" w14:textId="77777777" w:rsidR="00C81D90" w:rsidRDefault="00407F10">
            <w:r>
              <w:t>Tax Compliance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26008309"/>
              <w14:checkbox>
                <w14:checked w14:val="1"/>
                <w14:checkedState w14:val="2612" w14:font="MS Gothic"/>
                <w14:uncheckedState w14:val="2610" w14:font="MS Gothic"/>
              </w14:checkbox>
            </w:sdtPr>
            <w:sdtEndPr/>
            <w:sdtContent>
              <w:p w14:paraId="0E963043" w14:textId="3B0113CF" w:rsidR="00C81D90" w:rsidRDefault="00AE23F3">
                <w:pPr>
                  <w:jc w:val="center"/>
                </w:pPr>
                <w:r>
                  <w:rPr>
                    <w:rFonts w:ascii="MS Gothic" w:eastAsia="MS Gothic" w:hAnsi="MS Gothic" w:hint="eastAsia"/>
                  </w:rPr>
                  <w:t>☒</w:t>
                </w:r>
              </w:p>
            </w:sdtContent>
          </w:sdt>
        </w:tc>
      </w:tr>
      <w:tr w:rsidR="00C81D90" w14:paraId="79B0E4A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214F7" w14:textId="77777777" w:rsidR="00C81D90" w:rsidRDefault="00407F10">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66004595"/>
              <w14:checkbox>
                <w14:checked w14:val="0"/>
                <w14:checkedState w14:val="2612" w14:font="MS Gothic"/>
                <w14:uncheckedState w14:val="2610" w14:font="MS Gothic"/>
              </w14:checkbox>
            </w:sdtPr>
            <w:sdtEndPr/>
            <w:sdtContent>
              <w:p w14:paraId="316B3A86" w14:textId="403F42FB" w:rsidR="00C81D90" w:rsidRDefault="00340F44">
                <w:pPr>
                  <w:jc w:val="center"/>
                </w:pPr>
                <w:r>
                  <w:rPr>
                    <w:rFonts w:ascii="MS Gothic" w:eastAsia="MS Gothic" w:hAnsi="MS Gothic" w:hint="eastAsia"/>
                  </w:rPr>
                  <w:t>☐</w:t>
                </w:r>
              </w:p>
            </w:sdtContent>
          </w:sdt>
        </w:tc>
      </w:tr>
    </w:tbl>
    <w:p w14:paraId="1240701A" w14:textId="77777777" w:rsidR="00C81D90" w:rsidRDefault="00C81D90"/>
    <w:p w14:paraId="4D19471F" w14:textId="55F97A50" w:rsidR="00C81D90" w:rsidRDefault="00407F10">
      <w:pPr>
        <w:pStyle w:val="Heading2"/>
      </w:pPr>
      <w:r>
        <w:rPr>
          <w:sz w:val="24"/>
          <w:szCs w:val="24"/>
        </w:rPr>
        <w:t>2B.5 Payment Terms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4008357"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CA5A82" w14:textId="77777777" w:rsidR="00C81D90" w:rsidRDefault="00407F10">
            <w:r>
              <w:rPr>
                <w:b/>
                <w:bCs/>
                <w:color w:val="FFFFFF"/>
              </w:rPr>
              <w:t>Payment Arrangement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6FF1CCC" w14:textId="77777777" w:rsidR="00C81D90" w:rsidRDefault="00407F10">
            <w:r>
              <w:rPr>
                <w:b/>
                <w:bCs/>
                <w:color w:val="FFFFFF"/>
              </w:rPr>
              <w:t>Select</w:t>
            </w:r>
          </w:p>
        </w:tc>
      </w:tr>
      <w:tr w:rsidR="00C81D90" w14:paraId="2737C37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BB9A83" w14:textId="77777777" w:rsidR="00C81D90" w:rsidRDefault="00407F10">
            <w:r>
              <w:t>100% upon satisfactory delivery and acceptance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628937162"/>
              <w14:checkbox>
                <w14:checked w14:val="0"/>
                <w14:checkedState w14:val="2612" w14:font="MS Gothic"/>
                <w14:uncheckedState w14:val="2610" w14:font="MS Gothic"/>
              </w14:checkbox>
            </w:sdtPr>
            <w:sdtEndPr/>
            <w:sdtContent>
              <w:p w14:paraId="022381D0" w14:textId="5B31E4DB" w:rsidR="00C81D90" w:rsidRDefault="00340F44">
                <w:pPr>
                  <w:jc w:val="center"/>
                </w:pPr>
                <w:r>
                  <w:rPr>
                    <w:rFonts w:ascii="MS Gothic" w:eastAsia="MS Gothic" w:hAnsi="MS Gothic" w:hint="eastAsia"/>
                  </w:rPr>
                  <w:t>☐</w:t>
                </w:r>
              </w:p>
            </w:sdtContent>
          </w:sdt>
        </w:tc>
      </w:tr>
      <w:tr w:rsidR="00C81D90" w14:paraId="635F342A"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1523082" w14:textId="77777777" w:rsidR="00C81D90" w:rsidRDefault="00407F10">
            <w:r>
              <w:t>100% within ____ days after invoice submission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5936289"/>
              <w14:checkbox>
                <w14:checked w14:val="0"/>
                <w14:checkedState w14:val="2612" w14:font="MS Gothic"/>
                <w14:uncheckedState w14:val="2610" w14:font="MS Gothic"/>
              </w14:checkbox>
            </w:sdtPr>
            <w:sdtEndPr/>
            <w:sdtContent>
              <w:p w14:paraId="691B9CE7" w14:textId="2A34601C" w:rsidR="00C81D90" w:rsidRDefault="00340F44">
                <w:pPr>
                  <w:jc w:val="center"/>
                </w:pPr>
                <w:r>
                  <w:rPr>
                    <w:rFonts w:ascii="MS Gothic" w:eastAsia="MS Gothic" w:hAnsi="MS Gothic" w:hint="eastAsia"/>
                  </w:rPr>
                  <w:t>☐</w:t>
                </w:r>
              </w:p>
            </w:sdtContent>
          </w:sdt>
        </w:tc>
      </w:tr>
      <w:tr w:rsidR="00C81D90" w14:paraId="7E271ACB"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611ED3" w14:textId="77777777" w:rsidR="00C81D90" w:rsidRDefault="00407F10">
            <w:r>
              <w:t>Advance Payment of ____% (with bank guarantee)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01975064"/>
              <w14:checkbox>
                <w14:checked w14:val="0"/>
                <w14:checkedState w14:val="2612" w14:font="MS Gothic"/>
                <w14:uncheckedState w14:val="2610" w14:font="MS Gothic"/>
              </w14:checkbox>
            </w:sdtPr>
            <w:sdtEndPr/>
            <w:sdtContent>
              <w:p w14:paraId="66E8703F" w14:textId="72B2D495" w:rsidR="00C81D90" w:rsidRDefault="002F024F">
                <w:pPr>
                  <w:jc w:val="center"/>
                </w:pPr>
                <w:r>
                  <w:rPr>
                    <w:rFonts w:ascii="MS Gothic" w:eastAsia="MS Gothic" w:hAnsi="MS Gothic" w:hint="eastAsia"/>
                  </w:rPr>
                  <w:t>☐</w:t>
                </w:r>
              </w:p>
            </w:sdtContent>
          </w:sdt>
        </w:tc>
      </w:tr>
      <w:tr w:rsidR="00C81D90" w14:paraId="23BB47C3"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3BCBE4" w14:textId="4BF44B1C" w:rsidR="00C81D90" w:rsidRDefault="00407F10">
            <w:r>
              <w:t xml:space="preserve">Milestone-Based Payments </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16727014"/>
              <w14:checkbox>
                <w14:checked w14:val="1"/>
                <w14:checkedState w14:val="2612" w14:font="MS Gothic"/>
                <w14:uncheckedState w14:val="2610" w14:font="MS Gothic"/>
              </w14:checkbox>
            </w:sdtPr>
            <w:sdtEndPr/>
            <w:sdtContent>
              <w:p w14:paraId="3A09C444" w14:textId="6E64F609" w:rsidR="00C81D90" w:rsidRDefault="002F024F">
                <w:pPr>
                  <w:jc w:val="center"/>
                </w:pPr>
                <w:r>
                  <w:rPr>
                    <w:rFonts w:ascii="MS Gothic" w:eastAsia="MS Gothic" w:hAnsi="MS Gothic" w:hint="eastAsia"/>
                  </w:rPr>
                  <w:t>☒</w:t>
                </w:r>
              </w:p>
            </w:sdtContent>
          </w:sdt>
        </w:tc>
      </w:tr>
      <w:tr w:rsidR="00C81D90" w14:paraId="77ED9541"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BCBC42" w14:textId="77777777" w:rsidR="00C81D90" w:rsidRDefault="00407F10">
            <w:r>
              <w:t>Other: ________________________________</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846663252"/>
              <w14:checkbox>
                <w14:checked w14:val="0"/>
                <w14:checkedState w14:val="2612" w14:font="MS Gothic"/>
                <w14:uncheckedState w14:val="2610" w14:font="MS Gothic"/>
              </w14:checkbox>
            </w:sdtPr>
            <w:sdtEndPr/>
            <w:sdtContent>
              <w:p w14:paraId="7D8F278F" w14:textId="6321E77A" w:rsidR="00C81D90" w:rsidRDefault="00340F44">
                <w:pPr>
                  <w:jc w:val="center"/>
                </w:pPr>
                <w:r>
                  <w:rPr>
                    <w:rFonts w:ascii="MS Gothic" w:eastAsia="MS Gothic" w:hAnsi="MS Gothic" w:hint="eastAsia"/>
                  </w:rPr>
                  <w:t>☐</w:t>
                </w:r>
              </w:p>
            </w:sdtContent>
          </w:sdt>
        </w:tc>
      </w:tr>
    </w:tbl>
    <w:p w14:paraId="7083C5A3" w14:textId="77777777" w:rsidR="00C81D90" w:rsidRDefault="00C81D90"/>
    <w:p w14:paraId="0A41F521" w14:textId="77777777" w:rsidR="00C81D90" w:rsidRDefault="00407F10">
      <w:pPr>
        <w:pStyle w:val="Heading2"/>
      </w:pPr>
      <w:proofErr w:type="gramStart"/>
      <w:r>
        <w:rPr>
          <w:sz w:val="24"/>
          <w:szCs w:val="24"/>
        </w:rPr>
        <w:t>2B.6  Evaluation</w:t>
      </w:r>
      <w:proofErr w:type="gramEnd"/>
      <w:r>
        <w:rPr>
          <w:sz w:val="24"/>
          <w:szCs w:val="24"/>
        </w:rPr>
        <w:t xml:space="preserve"> Methodology &amp;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23BB5C71"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65B0A8" w14:textId="77777777" w:rsidR="00C81D90" w:rsidRDefault="00407F10">
            <w:r>
              <w:rPr>
                <w:b/>
                <w:bCs/>
                <w:color w:val="FFFFFF"/>
              </w:rPr>
              <w:t>Evaluation Method</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36E351" w14:textId="77777777" w:rsidR="00C81D90" w:rsidRDefault="00407F10">
            <w:r>
              <w:rPr>
                <w:b/>
                <w:bCs/>
                <w:color w:val="FFFFFF"/>
              </w:rPr>
              <w:t>Select ONE</w:t>
            </w:r>
          </w:p>
        </w:tc>
      </w:tr>
      <w:tr w:rsidR="00C81D90" w14:paraId="66EC0072"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D60F80" w14:textId="77777777" w:rsidR="00C81D90" w:rsidRDefault="00407F10">
            <w:r>
              <w:t>Lowest-Priced Substantially Compliant Quotation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29661819"/>
              <w14:checkbox>
                <w14:checked w14:val="0"/>
                <w14:checkedState w14:val="2612" w14:font="MS Gothic"/>
                <w14:uncheckedState w14:val="2610" w14:font="MS Gothic"/>
              </w14:checkbox>
            </w:sdtPr>
            <w:sdtEndPr/>
            <w:sdtContent>
              <w:p w14:paraId="601D8108" w14:textId="6A17D9F1" w:rsidR="00C81D90" w:rsidRDefault="00340F44">
                <w:pPr>
                  <w:jc w:val="center"/>
                </w:pPr>
                <w:r>
                  <w:rPr>
                    <w:rFonts w:ascii="MS Gothic" w:eastAsia="MS Gothic" w:hAnsi="MS Gothic" w:hint="eastAsia"/>
                  </w:rPr>
                  <w:t>☐</w:t>
                </w:r>
              </w:p>
            </w:sdtContent>
          </w:sdt>
        </w:tc>
      </w:tr>
      <w:tr w:rsidR="00C81D90" w14:paraId="2B25F1C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DA0EE0" w14:textId="77777777" w:rsidR="00C81D90" w:rsidRDefault="00407F10">
            <w:r>
              <w:t>Best Value for Money (Quality + Price)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2393763"/>
              <w14:checkbox>
                <w14:checked w14:val="1"/>
                <w14:checkedState w14:val="2612" w14:font="MS Gothic"/>
                <w14:uncheckedState w14:val="2610" w14:font="MS Gothic"/>
              </w14:checkbox>
            </w:sdtPr>
            <w:sdtEndPr/>
            <w:sdtContent>
              <w:p w14:paraId="76796BB5" w14:textId="2A40DE68" w:rsidR="00C81D90" w:rsidRDefault="00AE23F3">
                <w:pPr>
                  <w:jc w:val="center"/>
                </w:pPr>
                <w:r>
                  <w:rPr>
                    <w:rFonts w:ascii="MS Gothic" w:eastAsia="MS Gothic" w:hAnsi="MS Gothic" w:hint="eastAsia"/>
                  </w:rPr>
                  <w:t>☒</w:t>
                </w:r>
              </w:p>
            </w:sdtContent>
          </w:sdt>
        </w:tc>
      </w:tr>
      <w:tr w:rsidR="00C81D90" w14:paraId="26D8E49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B8E583" w14:textId="77777777" w:rsidR="00C81D90" w:rsidRDefault="00407F10">
            <w:r>
              <w:t>Combined Technical &amp; Financial Evaluation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99612123"/>
              <w14:checkbox>
                <w14:checked w14:val="0"/>
                <w14:checkedState w14:val="2612" w14:font="MS Gothic"/>
                <w14:uncheckedState w14:val="2610" w14:font="MS Gothic"/>
              </w14:checkbox>
            </w:sdtPr>
            <w:sdtEndPr/>
            <w:sdtContent>
              <w:p w14:paraId="7549AF59" w14:textId="019528AE" w:rsidR="00C81D90" w:rsidRDefault="00340F44">
                <w:pPr>
                  <w:jc w:val="center"/>
                </w:pPr>
                <w:r>
                  <w:rPr>
                    <w:rFonts w:ascii="MS Gothic" w:eastAsia="MS Gothic" w:hAnsi="MS Gothic" w:hint="eastAsia"/>
                  </w:rPr>
                  <w:t>☐</w:t>
                </w:r>
              </w:p>
            </w:sdtContent>
          </w:sdt>
        </w:tc>
      </w:tr>
    </w:tbl>
    <w:p w14:paraId="69C6470D" w14:textId="77777777" w:rsidR="00C81D90" w:rsidRDefault="00C81D90"/>
    <w:p w14:paraId="76A0A186" w14:textId="77777777" w:rsidR="00C81D90" w:rsidRDefault="00407F10">
      <w:pPr>
        <w:spacing w:before="120" w:after="120"/>
      </w:pPr>
      <w:r>
        <w:t>Mandatory Pass/Fail Criteria (all must be met for further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00113C41"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B618FCA" w14:textId="77777777" w:rsidR="00C81D90" w:rsidRDefault="00407F10">
            <w:r>
              <w:rPr>
                <w:b/>
                <w:bCs/>
                <w:color w:val="FFFFFF"/>
              </w:rPr>
              <w:t>Mandatory Criterion</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8D5E078" w14:textId="77777777" w:rsidR="00C81D90" w:rsidRDefault="00407F10">
            <w:r>
              <w:rPr>
                <w:b/>
                <w:bCs/>
                <w:color w:val="FFFFFF"/>
              </w:rPr>
              <w:t>Status</w:t>
            </w:r>
          </w:p>
        </w:tc>
      </w:tr>
      <w:tr w:rsidR="00C81D90" w14:paraId="32DF8ED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41493B" w14:textId="77777777" w:rsidR="00C81D90" w:rsidRDefault="00407F10">
            <w:r>
              <w:t>Compliance with Technical Specifications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A31814" w14:textId="77777777" w:rsidR="00C81D90" w:rsidRDefault="00407F10">
            <w:pPr>
              <w:jc w:val="center"/>
            </w:pPr>
            <w:r>
              <w:rPr>
                <w:b/>
                <w:bCs/>
              </w:rPr>
              <w:t>Mandatory</w:t>
            </w:r>
          </w:p>
        </w:tc>
      </w:tr>
      <w:tr w:rsidR="00C81D90" w14:paraId="7837C3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784E5C" w14:textId="77777777" w:rsidR="00C81D90" w:rsidRDefault="00407F10">
            <w:r>
              <w:t>Compliance with Delivery Requirements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63015B" w14:textId="77777777" w:rsidR="00C81D90" w:rsidRDefault="00407F10">
            <w:pPr>
              <w:jc w:val="center"/>
            </w:pPr>
            <w:r>
              <w:rPr>
                <w:b/>
                <w:bCs/>
              </w:rPr>
              <w:t>Mandatory</w:t>
            </w:r>
          </w:p>
        </w:tc>
      </w:tr>
      <w:tr w:rsidR="00C81D90" w14:paraId="44297F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4265AD" w14:textId="77777777" w:rsidR="00C81D90" w:rsidRDefault="00407F10">
            <w:r>
              <w:t>Acceptance of Contract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4347E2" w14:textId="77777777" w:rsidR="00C81D90" w:rsidRDefault="00407F10">
            <w:pPr>
              <w:jc w:val="center"/>
            </w:pPr>
            <w:r>
              <w:rPr>
                <w:b/>
                <w:bCs/>
              </w:rPr>
              <w:t>Mandatory</w:t>
            </w:r>
          </w:p>
        </w:tc>
      </w:tr>
      <w:tr w:rsidR="00C81D90" w14:paraId="29B817F8"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FE8FD2" w14:textId="77777777" w:rsidR="00C81D90" w:rsidRDefault="00407F10">
            <w:r>
              <w:lastRenderedPageBreak/>
              <w:t>Submission of All Required Documents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EE030AC" w14:textId="77777777" w:rsidR="00C81D90" w:rsidRDefault="00407F10">
            <w:pPr>
              <w:jc w:val="center"/>
            </w:pPr>
            <w:r>
              <w:rPr>
                <w:b/>
                <w:bCs/>
              </w:rPr>
              <w:t>Mandatory</w:t>
            </w:r>
          </w:p>
        </w:tc>
      </w:tr>
      <w:tr w:rsidR="00C81D90" w14:paraId="0A9DC3C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C44B6" w14:textId="77777777" w:rsidR="00C81D90" w:rsidRDefault="00407F10">
            <w:r>
              <w:t>Supplier Eligibility Confirmed</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64B5C3" w14:textId="77777777" w:rsidR="00C81D90" w:rsidRDefault="00407F10">
            <w:pPr>
              <w:jc w:val="center"/>
            </w:pPr>
            <w:r>
              <w:rPr>
                <w:b/>
                <w:bCs/>
              </w:rPr>
              <w:t>Mandatory</w:t>
            </w:r>
          </w:p>
        </w:tc>
      </w:tr>
    </w:tbl>
    <w:p w14:paraId="616D274C" w14:textId="77777777" w:rsidR="00C81D90" w:rsidRDefault="00C81D90"/>
    <w:p w14:paraId="338985AC" w14:textId="77777777" w:rsidR="00C81D90" w:rsidRDefault="00407F10">
      <w:pPr>
        <w:spacing w:before="120" w:after="120"/>
      </w:pPr>
      <w:r>
        <w:t>Additional Scored Criteria (if Best Value or Combined method selected):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60"/>
        <w:gridCol w:w="1750"/>
        <w:gridCol w:w="1750"/>
      </w:tblGrid>
      <w:tr w:rsidR="00C81D90" w14:paraId="2570F3A5" w14:textId="77777777">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DD9E303" w14:textId="77777777" w:rsidR="00C81D90" w:rsidRDefault="00407F10">
            <w:r>
              <w:rPr>
                <w:b/>
                <w:bCs/>
                <w:color w:val="FFFFFF"/>
              </w:rPr>
              <w:t>Criterion</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AE6C786" w14:textId="77777777" w:rsidR="00C81D90" w:rsidRDefault="00407F10">
            <w:r>
              <w:rPr>
                <w:b/>
                <w:bCs/>
                <w:color w:val="FFFFFF"/>
              </w:rPr>
              <w:t>Applicable</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2814CED" w14:textId="77777777" w:rsidR="00C81D90" w:rsidRDefault="00407F10">
            <w:r>
              <w:rPr>
                <w:b/>
                <w:bCs/>
                <w:color w:val="FFFFFF"/>
              </w:rPr>
              <w:t>Weight (%)</w:t>
            </w:r>
          </w:p>
        </w:tc>
      </w:tr>
      <w:tr w:rsidR="00C81D90" w14:paraId="2F5C2083"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3FC8B8" w14:textId="77777777" w:rsidR="00C81D90" w:rsidRDefault="00407F10">
            <w:r>
              <w:t>Delivery Lead Time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33413571"/>
              <w14:checkbox>
                <w14:checked w14:val="1"/>
                <w14:checkedState w14:val="2612" w14:font="MS Gothic"/>
                <w14:uncheckedState w14:val="2610" w14:font="MS Gothic"/>
              </w14:checkbox>
            </w:sdtPr>
            <w:sdtEndPr/>
            <w:sdtContent>
              <w:p w14:paraId="1F043B7F" w14:textId="5B9FB648"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B4C56" w14:textId="77777777" w:rsidR="00C81D90" w:rsidRDefault="00407F10">
            <w:pPr>
              <w:jc w:val="center"/>
            </w:pPr>
            <w:r>
              <w:t>____</w:t>
            </w:r>
          </w:p>
        </w:tc>
      </w:tr>
      <w:tr w:rsidR="00C81D90" w14:paraId="2A8F3E68"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580DF1" w14:textId="77777777" w:rsidR="00C81D90" w:rsidRDefault="00407F10">
            <w:r>
              <w:t>Warranty Period</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85585735"/>
              <w14:checkbox>
                <w14:checked w14:val="1"/>
                <w14:checkedState w14:val="2612" w14:font="MS Gothic"/>
                <w14:uncheckedState w14:val="2610" w14:font="MS Gothic"/>
              </w14:checkbox>
            </w:sdtPr>
            <w:sdtEndPr/>
            <w:sdtContent>
              <w:p w14:paraId="591BBF69" w14:textId="1CF7F4AF"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8B141C" w14:textId="77777777" w:rsidR="00C81D90" w:rsidRDefault="00407F10">
            <w:pPr>
              <w:jc w:val="center"/>
            </w:pPr>
            <w:r>
              <w:t>____</w:t>
            </w:r>
          </w:p>
        </w:tc>
      </w:tr>
      <w:tr w:rsidR="00C81D90" w14:paraId="3CC0226F"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59D327" w14:textId="77777777" w:rsidR="00C81D90" w:rsidRDefault="00407F10">
            <w:r>
              <w:t>After-Sales / Technical Support</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95975245"/>
              <w14:checkbox>
                <w14:checked w14:val="1"/>
                <w14:checkedState w14:val="2612" w14:font="MS Gothic"/>
                <w14:uncheckedState w14:val="2610" w14:font="MS Gothic"/>
              </w14:checkbox>
            </w:sdtPr>
            <w:sdtEndPr/>
            <w:sdtContent>
              <w:p w14:paraId="150661ED" w14:textId="057237A8"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E78403" w14:textId="77777777" w:rsidR="00C81D90" w:rsidRDefault="00407F10">
            <w:pPr>
              <w:jc w:val="center"/>
            </w:pPr>
            <w:r>
              <w:t>____</w:t>
            </w:r>
          </w:p>
        </w:tc>
      </w:tr>
      <w:tr w:rsidR="00C81D90" w14:paraId="6E72ABD2"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5D0C5" w14:textId="77777777" w:rsidR="00C81D90" w:rsidRDefault="00407F10">
            <w:r>
              <w:t>Local Service Availability</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83334866"/>
              <w14:checkbox>
                <w14:checked w14:val="1"/>
                <w14:checkedState w14:val="2612" w14:font="MS Gothic"/>
                <w14:uncheckedState w14:val="2610" w14:font="MS Gothic"/>
              </w14:checkbox>
            </w:sdtPr>
            <w:sdtEndPr/>
            <w:sdtContent>
              <w:p w14:paraId="3E56E43E" w14:textId="37B5EF8F"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7EEDB9" w14:textId="77777777" w:rsidR="00C81D90" w:rsidRDefault="00407F10">
            <w:pPr>
              <w:jc w:val="center"/>
            </w:pPr>
            <w:r>
              <w:t>____</w:t>
            </w:r>
          </w:p>
        </w:tc>
      </w:tr>
      <w:tr w:rsidR="00C81D90" w14:paraId="710F7C47"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367A6B" w14:textId="77777777" w:rsidR="00C81D90" w:rsidRDefault="00407F10">
            <w:r>
              <w:t>Relevant Experience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91773888"/>
              <w14:checkbox>
                <w14:checked w14:val="1"/>
                <w14:checkedState w14:val="2612" w14:font="MS Gothic"/>
                <w14:uncheckedState w14:val="2610" w14:font="MS Gothic"/>
              </w14:checkbox>
            </w:sdtPr>
            <w:sdtEndPr/>
            <w:sdtContent>
              <w:p w14:paraId="050340B4" w14:textId="69867651"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D5E718" w14:textId="77777777" w:rsidR="00C81D90" w:rsidRDefault="00407F10">
            <w:pPr>
              <w:jc w:val="center"/>
            </w:pPr>
            <w:r>
              <w:t>____</w:t>
            </w:r>
          </w:p>
        </w:tc>
      </w:tr>
      <w:tr w:rsidR="00C81D90" w14:paraId="1B80069B" w14:textId="77777777">
        <w:tc>
          <w:tcPr>
            <w:tcW w:w="58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1F9398" w14:textId="77777777" w:rsidR="00C81D90" w:rsidRDefault="00407F10">
            <w:r>
              <w:rPr>
                <w:b/>
                <w:bCs/>
              </w:rPr>
              <w:t>TOTAL</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6E2C53" w14:textId="77777777" w:rsidR="00C81D90" w:rsidRDefault="00C81D90"/>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A73A9B" w14:textId="77777777" w:rsidR="00C81D90" w:rsidRDefault="00407F10">
            <w:pPr>
              <w:jc w:val="center"/>
            </w:pPr>
            <w:r>
              <w:rPr>
                <w:b/>
                <w:bCs/>
              </w:rPr>
              <w:t>100%</w:t>
            </w:r>
          </w:p>
        </w:tc>
      </w:tr>
    </w:tbl>
    <w:p w14:paraId="198A27ED" w14:textId="77777777" w:rsidR="00C81D90" w:rsidRDefault="00C81D90"/>
    <w:p w14:paraId="642A6ABD" w14:textId="25F2D214" w:rsidR="00C81D90" w:rsidRDefault="00407F10">
      <w:pPr>
        <w:pStyle w:val="Heading2"/>
      </w:pPr>
      <w:r>
        <w:rPr>
          <w:sz w:val="24"/>
          <w:szCs w:val="24"/>
        </w:rPr>
        <w:t>2B.7 Contract Award Instrument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2AB2692"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A4DC4FA" w14:textId="77777777" w:rsidR="00C81D90" w:rsidRDefault="00407F10">
            <w:r>
              <w:rPr>
                <w:b/>
                <w:bCs/>
                <w:color w:val="FFFFFF"/>
              </w:rPr>
              <w:t>Instrument Type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8A8F60" w14:textId="77777777" w:rsidR="00C81D90" w:rsidRDefault="00407F10">
            <w:r>
              <w:rPr>
                <w:b/>
                <w:bCs/>
                <w:color w:val="FFFFFF"/>
              </w:rPr>
              <w:t>Select</w:t>
            </w:r>
          </w:p>
        </w:tc>
      </w:tr>
      <w:tr w:rsidR="00C81D90" w14:paraId="2642E970"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AF3A0EF" w14:textId="77777777" w:rsidR="00C81D90" w:rsidRDefault="00407F10">
            <w:r>
              <w:t>Purchase Order</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90471874"/>
              <w14:checkbox>
                <w14:checked w14:val="0"/>
                <w14:checkedState w14:val="2612" w14:font="MS Gothic"/>
                <w14:uncheckedState w14:val="2610" w14:font="MS Gothic"/>
              </w14:checkbox>
            </w:sdtPr>
            <w:sdtEndPr/>
            <w:sdtContent>
              <w:p w14:paraId="5F71A7E5" w14:textId="0AC21B18" w:rsidR="00C81D90" w:rsidRDefault="00307FD0">
                <w:pPr>
                  <w:jc w:val="center"/>
                </w:pPr>
                <w:r>
                  <w:rPr>
                    <w:rFonts w:ascii="MS Gothic" w:eastAsia="MS Gothic" w:hAnsi="MS Gothic" w:hint="eastAsia"/>
                  </w:rPr>
                  <w:t>☐</w:t>
                </w:r>
              </w:p>
            </w:sdtContent>
          </w:sdt>
        </w:tc>
      </w:tr>
      <w:tr w:rsidR="00C81D90" w14:paraId="641B74A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E3DACC" w14:textId="77777777" w:rsidR="00C81D90" w:rsidRDefault="00407F10">
            <w:r>
              <w:t>Services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50624912"/>
              <w14:checkbox>
                <w14:checked w14:val="1"/>
                <w14:checkedState w14:val="2612" w14:font="MS Gothic"/>
                <w14:uncheckedState w14:val="2610" w14:font="MS Gothic"/>
              </w14:checkbox>
            </w:sdtPr>
            <w:sdtEndPr/>
            <w:sdtContent>
              <w:p w14:paraId="5E4DA763" w14:textId="55C7EA94" w:rsidR="00C81D90" w:rsidRDefault="00AE23F3">
                <w:pPr>
                  <w:jc w:val="center"/>
                </w:pPr>
                <w:r>
                  <w:rPr>
                    <w:rFonts w:ascii="MS Gothic" w:eastAsia="MS Gothic" w:hAnsi="MS Gothic" w:hint="eastAsia"/>
                  </w:rPr>
                  <w:t>☒</w:t>
                </w:r>
              </w:p>
            </w:sdtContent>
          </w:sdt>
        </w:tc>
      </w:tr>
      <w:tr w:rsidR="00C81D90" w14:paraId="1B49079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5715E5" w14:textId="77777777" w:rsidR="00C81D90" w:rsidRDefault="00407F10">
            <w:r>
              <w:t>Civil Works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6787027"/>
              <w14:checkbox>
                <w14:checked w14:val="0"/>
                <w14:checkedState w14:val="2612" w14:font="MS Gothic"/>
                <w14:uncheckedState w14:val="2610" w14:font="MS Gothic"/>
              </w14:checkbox>
            </w:sdtPr>
            <w:sdtEndPr/>
            <w:sdtContent>
              <w:p w14:paraId="03EFA2E6" w14:textId="66ABAE6E" w:rsidR="00C81D90" w:rsidRDefault="00307FD0">
                <w:pPr>
                  <w:jc w:val="center"/>
                </w:pPr>
                <w:r>
                  <w:rPr>
                    <w:rFonts w:ascii="MS Gothic" w:eastAsia="MS Gothic" w:hAnsi="MS Gothic" w:hint="eastAsia"/>
                  </w:rPr>
                  <w:t>☐</w:t>
                </w:r>
              </w:p>
            </w:sdtContent>
          </w:sdt>
        </w:tc>
      </w:tr>
      <w:tr w:rsidR="00C81D90" w14:paraId="60433BA6"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B4912E" w14:textId="77777777" w:rsidR="00C81D90" w:rsidRDefault="00407F10">
            <w:r>
              <w:t>Framework Agreement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133777972"/>
              <w14:checkbox>
                <w14:checked w14:val="0"/>
                <w14:checkedState w14:val="2612" w14:font="MS Gothic"/>
                <w14:uncheckedState w14:val="2610" w14:font="MS Gothic"/>
              </w14:checkbox>
            </w:sdtPr>
            <w:sdtEndPr/>
            <w:sdtContent>
              <w:p w14:paraId="39327870" w14:textId="743DCE8F" w:rsidR="00C81D90" w:rsidRDefault="00307FD0">
                <w:pPr>
                  <w:jc w:val="center"/>
                </w:pPr>
                <w:r>
                  <w:rPr>
                    <w:rFonts w:ascii="MS Gothic" w:eastAsia="MS Gothic" w:hAnsi="MS Gothic" w:hint="eastAsia"/>
                  </w:rPr>
                  <w:t>☐</w:t>
                </w:r>
              </w:p>
            </w:sdtContent>
          </w:sdt>
        </w:tc>
      </w:tr>
    </w:tbl>
    <w:p w14:paraId="0E543CC7" w14:textId="77777777" w:rsidR="00C81D90" w:rsidRDefault="00407F10">
      <w:r>
        <w:br w:type="page"/>
      </w:r>
    </w:p>
    <w:p w14:paraId="50AC603B" w14:textId="77777777" w:rsidR="00C81D90" w:rsidRDefault="00407F10">
      <w:pPr>
        <w:pStyle w:val="Heading1"/>
      </w:pPr>
      <w:r>
        <w:lastRenderedPageBreak/>
        <w:t>ANNEX A – REQUIREMENTS AND TECHNICAL SPECIFICATIONS</w:t>
      </w:r>
    </w:p>
    <w:p w14:paraId="7FF48B46" w14:textId="77777777" w:rsidR="00C81D90" w:rsidRDefault="00407F10">
      <w:pPr>
        <w:spacing w:before="60" w:after="60"/>
      </w:pPr>
      <w:r>
        <w:rPr>
          <w:b/>
          <w:bCs/>
          <w:color w:val="7F7F7F"/>
          <w:sz w:val="18"/>
          <w:szCs w:val="18"/>
        </w:rPr>
        <w:t xml:space="preserve">📌 Officer Note: </w:t>
      </w:r>
      <w:r>
        <w:rPr>
          <w:color w:val="7F7F7F"/>
          <w:sz w:val="18"/>
          <w:szCs w:val="18"/>
        </w:rPr>
        <w:t>Complete this annex fully for each individual procurement. Use only the sub-sections relevant to the procurement type (Goods, Services, Civil Works, or a combination).</w:t>
      </w:r>
    </w:p>
    <w:p w14:paraId="63900672" w14:textId="77777777" w:rsidR="00C81D90" w:rsidRDefault="00C81D90"/>
    <w:p w14:paraId="275433BC" w14:textId="022A4BF3" w:rsidR="00C81D90" w:rsidRDefault="00407F10">
      <w:pPr>
        <w:pStyle w:val="Heading2"/>
      </w:pPr>
      <w:r>
        <w:rPr>
          <w:sz w:val="24"/>
          <w:szCs w:val="24"/>
        </w:rPr>
        <w:t>A.1 Procurement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69E2" w14:paraId="57AD92B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51717C" w14:textId="77777777" w:rsidR="00BA69E2" w:rsidRDefault="00BA69E2" w:rsidP="00BA69E2">
            <w:r>
              <w:rPr>
                <w:b/>
                <w:bCs/>
              </w:rPr>
              <w:t>RFQ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7B991C" w14:textId="1A8EA56D" w:rsidR="00BA69E2" w:rsidRDefault="00BA69E2" w:rsidP="00BA69E2">
            <w:r>
              <w:t>PR-20260630-371</w:t>
            </w:r>
          </w:p>
        </w:tc>
      </w:tr>
      <w:tr w:rsidR="00BA69E2" w14:paraId="15E4E1E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E1BA77" w14:textId="77777777" w:rsidR="00BA69E2" w:rsidRDefault="00BA69E2" w:rsidP="00BA69E2">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BB2E1D" w14:textId="0CE16D1D" w:rsidR="00BA69E2" w:rsidRDefault="00BA69E2" w:rsidP="00BA69E2">
            <w:r>
              <w:t xml:space="preserve">Sudan Emergency Response </w:t>
            </w:r>
            <w:proofErr w:type="spellStart"/>
            <w:r>
              <w:t>Programme</w:t>
            </w:r>
            <w:proofErr w:type="spellEnd"/>
            <w:r>
              <w:t xml:space="preserve"> – mobile clinic</w:t>
            </w:r>
          </w:p>
        </w:tc>
      </w:tr>
      <w:tr w:rsidR="00C81D90" w14:paraId="04ADD40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BC47AC" w14:textId="77777777" w:rsidR="00C81D90" w:rsidRDefault="00407F10">
            <w:r>
              <w:rPr>
                <w:b/>
                <w:bCs/>
              </w:rPr>
              <w:t>Procurement Type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164DA7" w14:textId="3041A0C2" w:rsidR="00C81D90" w:rsidRDefault="00C81EF1">
            <w:sdt>
              <w:sdtPr>
                <w:id w:val="1465236847"/>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Goods   </w:t>
            </w:r>
            <w:sdt>
              <w:sdtPr>
                <w:id w:val="-1520462164"/>
                <w14:checkbox>
                  <w14:checked w14:val="1"/>
                  <w14:checkedState w14:val="2612" w14:font="MS Gothic"/>
                  <w14:uncheckedState w14:val="2610" w14:font="MS Gothic"/>
                </w14:checkbox>
              </w:sdtPr>
              <w:sdtEndPr/>
              <w:sdtContent>
                <w:r w:rsidR="00AE23F3">
                  <w:rPr>
                    <w:rFonts w:ascii="MS Gothic" w:eastAsia="MS Gothic" w:hAnsi="MS Gothic" w:hint="eastAsia"/>
                  </w:rPr>
                  <w:t>☒</w:t>
                </w:r>
              </w:sdtContent>
            </w:sdt>
            <w:r w:rsidR="00307FD0">
              <w:t xml:space="preserve"> Services   </w:t>
            </w:r>
            <w:sdt>
              <w:sdtPr>
                <w:id w:val="-486946294"/>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Civil Works   </w:t>
            </w:r>
          </w:p>
        </w:tc>
      </w:tr>
      <w:tr w:rsidR="00C81D90" w14:paraId="2CE32C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BAC4B57" w14:textId="77777777" w:rsidR="00C81D90" w:rsidRDefault="00407F10">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BD31BED" w14:textId="64AC0D5B" w:rsidR="00C81D90" w:rsidRDefault="00AE23F3">
            <w:r>
              <w:t>White Nile State – Khartoum State – Northern State</w:t>
            </w:r>
          </w:p>
        </w:tc>
      </w:tr>
      <w:tr w:rsidR="00C81D90" w14:paraId="61261AA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228C5E5" w14:textId="77777777" w:rsidR="00C81D90" w:rsidRDefault="00407F10">
            <w:r>
              <w:rPr>
                <w:b/>
                <w:bCs/>
              </w:rPr>
              <w:t>Delivery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3CB630" w14:textId="6C971EC2" w:rsidR="00C81D90" w:rsidRDefault="00DC1C78">
            <w:r>
              <w:t>1</w:t>
            </w:r>
            <w:r w:rsidR="006264A9">
              <w:t>5</w:t>
            </w:r>
            <w:r>
              <w:t>/July/2026</w:t>
            </w:r>
          </w:p>
        </w:tc>
      </w:tr>
      <w:tr w:rsidR="00C81D90" w14:paraId="628F6A7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D9D3B0" w14:textId="77777777" w:rsidR="00C81D90" w:rsidRDefault="00407F10">
            <w:r>
              <w:rPr>
                <w:b/>
                <w:bCs/>
              </w:rPr>
              <w:t>Clarification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9AB7F0" w14:textId="07C36507" w:rsidR="00C81D90" w:rsidRDefault="00DC1C78">
            <w:r>
              <w:t>12/July/2026</w:t>
            </w:r>
          </w:p>
        </w:tc>
      </w:tr>
    </w:tbl>
    <w:p w14:paraId="32F385C9" w14:textId="77777777" w:rsidR="00C81D90" w:rsidRDefault="00C81D90"/>
    <w:p w14:paraId="436038DA" w14:textId="4CF23133" w:rsidR="00C81D90" w:rsidRDefault="00407F10">
      <w:pPr>
        <w:pStyle w:val="Heading2"/>
      </w:pPr>
      <w:r>
        <w:rPr>
          <w:sz w:val="24"/>
          <w:szCs w:val="24"/>
        </w:rPr>
        <w:t>A.2 Scope of Supply</w:t>
      </w:r>
    </w:p>
    <w:p w14:paraId="71AA116D" w14:textId="5F5540DC" w:rsidR="00C81D90" w:rsidRDefault="003B5E91">
      <w:r>
        <w:t>The Contractor shall provide a total of twenty-six (26) vehicles, consisting of vans and/or hardtop vehicles only, complete with qualified drivers, fuel, routine and corrective maintenance, and comprehensive insurance coverage. The vehicles shall be deployed to support project activities across the three states of Khartoum, White Nile, and Northern State, in accordance with the description of the service in the table below, for a contract period of ten (10) months.</w:t>
      </w:r>
    </w:p>
    <w:p w14:paraId="246B6EDF" w14:textId="025642AE" w:rsidR="00C81D90" w:rsidRDefault="00407F10">
      <w:pPr>
        <w:pStyle w:val="Heading2"/>
      </w:pPr>
      <w:r>
        <w:rPr>
          <w:sz w:val="24"/>
          <w:szCs w:val="24"/>
        </w:rPr>
        <w:t>A.3 Technical Specifications</w:t>
      </w:r>
    </w:p>
    <w:p w14:paraId="40CE5305" w14:textId="213AE749" w:rsidR="00C81D90" w:rsidRDefault="00407F10">
      <w:pPr>
        <w:spacing w:before="120" w:after="120"/>
      </w:pPr>
      <w:r>
        <w:rPr>
          <w:b/>
          <w:bCs/>
        </w:rPr>
        <w:t>A.</w:t>
      </w:r>
      <w:r w:rsidR="00200EAA">
        <w:rPr>
          <w:b/>
          <w:bCs/>
        </w:rPr>
        <w:t>1</w:t>
      </w:r>
      <w:r>
        <w:rPr>
          <w:b/>
          <w:bCs/>
        </w:rPr>
        <w:t xml:space="preserve"> Services</w:t>
      </w:r>
    </w:p>
    <w:p w14:paraId="4653ABFA" w14:textId="77777777" w:rsidR="00C81D90" w:rsidRDefault="00407F10">
      <w:pPr>
        <w:spacing w:before="60" w:after="60"/>
      </w:pPr>
      <w:r>
        <w:rPr>
          <w:b/>
          <w:bCs/>
          <w:color w:val="7F7F7F"/>
          <w:sz w:val="18"/>
          <w:szCs w:val="18"/>
        </w:rPr>
        <w:t xml:space="preserve">📌 Officer Note: </w:t>
      </w:r>
      <w:r>
        <w:rPr>
          <w:color w:val="7F7F7F"/>
          <w:sz w:val="18"/>
          <w:szCs w:val="18"/>
        </w:rPr>
        <w:t>Delete this sub-section if not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2760"/>
        <w:gridCol w:w="1500"/>
        <w:gridCol w:w="1000"/>
        <w:gridCol w:w="1000"/>
      </w:tblGrid>
      <w:tr w:rsidR="00C81D90" w14:paraId="465C6469"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2F96266" w14:textId="77777777" w:rsidR="00C81D90" w:rsidRDefault="00407F10">
            <w:r>
              <w:rPr>
                <w:b/>
                <w:bCs/>
                <w:color w:val="FFFFFF"/>
              </w:rPr>
              <w:t>No.</w:t>
            </w:r>
          </w:p>
        </w:tc>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440AEF6" w14:textId="77777777" w:rsidR="00C81D90" w:rsidRDefault="00407F10">
            <w:r>
              <w:rPr>
                <w:b/>
                <w:bCs/>
                <w:color w:val="FFFFFF"/>
              </w:rPr>
              <w:t>Service Description</w:t>
            </w:r>
          </w:p>
        </w:tc>
        <w:tc>
          <w:tcPr>
            <w:tcW w:w="27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084C6EB" w14:textId="77777777" w:rsidR="00C81D90" w:rsidRDefault="00407F10">
            <w:r>
              <w:rPr>
                <w:b/>
                <w:bCs/>
                <w:color w:val="FFFFFF"/>
              </w:rPr>
              <w:t>Deliverables</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0CFFE03" w14:textId="77777777" w:rsidR="00C81D90" w:rsidRDefault="00407F10">
            <w:r>
              <w:rPr>
                <w:b/>
                <w:bCs/>
                <w:color w:val="FFFFFF"/>
              </w:rPr>
              <w:t>Completion Timeline</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6508E5D" w14:textId="77777777" w:rsidR="00C81D90" w:rsidRDefault="00407F10">
            <w:r>
              <w:rPr>
                <w:b/>
                <w:bCs/>
                <w:color w:val="FFFFFF"/>
              </w:rPr>
              <w:t>Unit</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B722E05" w14:textId="77777777" w:rsidR="00C81D90" w:rsidRDefault="00407F10">
            <w:r>
              <w:rPr>
                <w:b/>
                <w:bCs/>
                <w:color w:val="FFFFFF"/>
              </w:rPr>
              <w:t>Qty</w:t>
            </w:r>
          </w:p>
        </w:tc>
      </w:tr>
      <w:tr w:rsidR="00A738AD" w14:paraId="101089D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84EDE1" w14:textId="77777777" w:rsidR="00A738AD" w:rsidRDefault="00A738AD" w:rsidP="00A738AD">
            <w:r>
              <w:t>1</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A6B37E" w14:textId="0DD01BD6" w:rsidR="00A738AD" w:rsidRDefault="00CE7EA2" w:rsidP="00A738AD">
            <w:r>
              <w:t xml:space="preserve">Vehicles Rental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40D20C" w14:textId="29C1B1A8" w:rsidR="00A738AD" w:rsidRDefault="00A738AD" w:rsidP="00A738AD">
            <w:r>
              <w:t xml:space="preserve">Rental of 15 vehicles (Van/Hardtop), including driver, fuel &amp; car maintenance. car to be operational 8 hours a day, 5 days a week, covering two geographical areas (within Khartoum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C6F810"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E27789E" w14:textId="11EBD517" w:rsidR="00A738AD" w:rsidRDefault="00CE7EA2"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4B3A82" w14:textId="6E9D2EEE" w:rsidR="00A738AD" w:rsidRDefault="00CE7EA2" w:rsidP="00A738AD">
            <w:r>
              <w:t>10</w:t>
            </w:r>
          </w:p>
        </w:tc>
      </w:tr>
      <w:tr w:rsidR="00A738AD" w14:paraId="04150D47"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848CEA" w14:textId="77777777" w:rsidR="00A738AD" w:rsidRDefault="00A738AD" w:rsidP="00A738AD">
            <w:r>
              <w:t>2</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1ED35D" w14:textId="64ADC7C3" w:rsidR="00A738AD" w:rsidRDefault="00CE7EA2" w:rsidP="00A738AD">
            <w:r>
              <w:t xml:space="preserve">Vehicles Rental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9F4EE9" w14:textId="06C94197" w:rsidR="00A738AD" w:rsidRDefault="00A738AD" w:rsidP="00A738AD">
            <w:r>
              <w:t xml:space="preserve">          Rental of 5 vehicles (Van/Hardtop), including driver, fuel &amp; car maintenance. (</w:t>
            </w:r>
            <w:proofErr w:type="gramStart"/>
            <w:r>
              <w:t>car</w:t>
            </w:r>
            <w:proofErr w:type="gramEnd"/>
            <w:r>
              <w:t xml:space="preserve"> to be operational 8 hours a day, 5 days a week, covering two geographical areas (within the Northern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A2F5FE"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C3F7B3" w14:textId="279DA48F" w:rsidR="00A738AD" w:rsidRDefault="00BD1E43"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02737C" w14:textId="64143C4C" w:rsidR="00A738AD" w:rsidRDefault="00BD1E43" w:rsidP="00A738AD">
            <w:r>
              <w:t>10</w:t>
            </w:r>
          </w:p>
        </w:tc>
      </w:tr>
      <w:tr w:rsidR="00A738AD" w14:paraId="1C9E89B5"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AB1D3B" w14:textId="77777777" w:rsidR="00A738AD" w:rsidRDefault="00A738AD" w:rsidP="00A738AD">
            <w:r>
              <w:lastRenderedPageBreak/>
              <w:t>3</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D8D425D" w14:textId="4EBFF0C4" w:rsidR="00A738AD" w:rsidRDefault="00CE7EA2" w:rsidP="00A738AD">
            <w:r>
              <w:t>Vehicles Rental</w:t>
            </w:r>
            <w:r w:rsidR="00A738AD">
              <w:t xml:space="preserve">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F37D323" w14:textId="12D6C1FE" w:rsidR="00A738AD" w:rsidRDefault="00A738AD" w:rsidP="00A738AD">
            <w:r>
              <w:t xml:space="preserve">Rental of 6 vehicles (Van/Hardtop), including driver, fuel &amp; car maintenance. car to be operational 8 hours a day, 5 days a week, covering two geographical areas (within </w:t>
            </w:r>
            <w:r w:rsidR="00AB0B43">
              <w:t>White Nile</w:t>
            </w:r>
            <w:r>
              <w:t xml:space="preserve">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ABA806"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59E4DE" w14:textId="240B8468" w:rsidR="00A738AD" w:rsidRDefault="00BD1E43"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ADE7B3" w14:textId="7555093C" w:rsidR="00A738AD" w:rsidRDefault="00BD1E43" w:rsidP="00A738AD">
            <w:r>
              <w:t>10</w:t>
            </w:r>
          </w:p>
        </w:tc>
      </w:tr>
      <w:tr w:rsidR="00C81D90" w14:paraId="12CA4E1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15A9C4" w14:textId="77777777" w:rsidR="00C81D90" w:rsidRDefault="00407F10">
            <w:r>
              <w:t>4</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1E82D8" w14:textId="77777777" w:rsidR="00C81D90" w:rsidRDefault="00C81D90"/>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8E6C9C"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E99C34"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1A305C"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BE1F79" w14:textId="77777777" w:rsidR="00C81D90" w:rsidRDefault="00C81D90"/>
        </w:tc>
      </w:tr>
      <w:tr w:rsidR="00C81D90" w14:paraId="3709CBB2"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224F65" w14:textId="77777777" w:rsidR="00C81D90" w:rsidRDefault="00407F10">
            <w:r>
              <w:t>5</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4CD8BE" w14:textId="77777777" w:rsidR="00C81D90" w:rsidRDefault="00C81D90"/>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23BF07"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642663"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21A2AB"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6A59F5" w14:textId="77777777" w:rsidR="00C81D90" w:rsidRDefault="00C81D90"/>
        </w:tc>
      </w:tr>
    </w:tbl>
    <w:p w14:paraId="0DD82E47" w14:textId="77777777" w:rsidR="00C81D90" w:rsidRDefault="00C81D90"/>
    <w:p w14:paraId="53BA23E0" w14:textId="2E6B8A03" w:rsidR="00C81D90" w:rsidRDefault="00407F10">
      <w:pPr>
        <w:pStyle w:val="Heading2"/>
      </w:pPr>
      <w:r>
        <w:rPr>
          <w:sz w:val="24"/>
          <w:szCs w:val="24"/>
        </w:rPr>
        <w:t>A.4 Compliance Matrix</w:t>
      </w:r>
    </w:p>
    <w:p w14:paraId="26FF34FC" w14:textId="77777777" w:rsidR="00C81D90" w:rsidRDefault="00407F10">
      <w:pPr>
        <w:spacing w:before="60" w:after="60"/>
      </w:pPr>
      <w:r>
        <w:rPr>
          <w:b/>
          <w:bCs/>
          <w:color w:val="7F7F7F"/>
          <w:sz w:val="18"/>
          <w:szCs w:val="18"/>
        </w:rPr>
        <w:t xml:space="preserve">📌 Officer Note: </w:t>
      </w:r>
      <w:r>
        <w:rPr>
          <w:color w:val="7F7F7F"/>
          <w:sz w:val="18"/>
          <w:szCs w:val="18"/>
        </w:rPr>
        <w:t>Suppliers must complete the 'Supplier Response' column. Officers must pre-fill the SAPA Requirement column.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8"/>
        <w:gridCol w:w="2754"/>
        <w:gridCol w:w="2993"/>
        <w:gridCol w:w="2995"/>
      </w:tblGrid>
      <w:tr w:rsidR="00C81D90" w14:paraId="61D11260"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7A07938" w14:textId="77777777" w:rsidR="00C81D90" w:rsidRDefault="00407F10">
            <w:r>
              <w:rPr>
                <w:b/>
                <w:bCs/>
                <w:color w:val="FFFFFF"/>
              </w:rPr>
              <w:t>Ref.</w:t>
            </w:r>
          </w:p>
        </w:tc>
        <w:tc>
          <w:tcPr>
            <w:tcW w:w="27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25732BB" w14:textId="77777777" w:rsidR="00C81D90" w:rsidRDefault="00407F10">
            <w:r>
              <w:rPr>
                <w:b/>
                <w:bCs/>
                <w:color w:val="FFFFFF"/>
              </w:rPr>
              <w:t>SAPA Requirement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22485" w14:textId="77777777" w:rsidR="00C81D90" w:rsidRDefault="00407F10">
            <w:r>
              <w:rPr>
                <w:b/>
                <w:bCs/>
                <w:color w:val="FFFFFF"/>
              </w:rPr>
              <w:t>Supplier Response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7FF46E" w14:textId="77777777" w:rsidR="00C81D90" w:rsidRDefault="00407F10">
            <w:r>
              <w:rPr>
                <w:b/>
                <w:bCs/>
                <w:color w:val="FFFFFF"/>
              </w:rPr>
              <w:t>Compliant (Yes/No/Partial)</w:t>
            </w:r>
          </w:p>
        </w:tc>
      </w:tr>
      <w:tr w:rsidR="00C81D90" w14:paraId="7CA17D19"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BAD4BA" w14:textId="77777777" w:rsidR="00C81D90" w:rsidRDefault="00407F10">
            <w:r>
              <w:t>1</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FB3F9" w14:textId="709C0A34" w:rsidR="00C81D90" w:rsidRDefault="00CE7EA2">
            <w:r>
              <w:t xml:space="preserve">As per </w:t>
            </w:r>
            <w:r w:rsidR="0081133B">
              <w:t xml:space="preserve">the </w:t>
            </w:r>
            <w:r>
              <w:t>attached Annexes</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28071D"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A5AB17" w14:textId="77777777" w:rsidR="00C81D90" w:rsidRDefault="00C81D90"/>
        </w:tc>
      </w:tr>
      <w:tr w:rsidR="00C81D90" w14:paraId="7245B122"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92FED" w14:textId="77777777" w:rsidR="00C81D90" w:rsidRDefault="00407F10">
            <w:r>
              <w:t>2</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07D13"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B23E9"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ED6B9A" w14:textId="77777777" w:rsidR="00C81D90" w:rsidRDefault="00C81D90"/>
        </w:tc>
      </w:tr>
      <w:tr w:rsidR="00C81D90" w14:paraId="3A2870B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A95C69" w14:textId="77777777" w:rsidR="00C81D90" w:rsidRDefault="00407F10">
            <w:r>
              <w:t>3</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B1A1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588A7"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C83866" w14:textId="77777777" w:rsidR="00C81D90" w:rsidRDefault="00C81D90"/>
        </w:tc>
      </w:tr>
      <w:tr w:rsidR="00C81D90" w14:paraId="25685BB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788674" w14:textId="77777777" w:rsidR="00C81D90" w:rsidRDefault="00407F10">
            <w:r>
              <w:t>4</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CADA8B"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F2EEE7F"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805C79" w14:textId="77777777" w:rsidR="00C81D90" w:rsidRDefault="00C81D90"/>
        </w:tc>
      </w:tr>
      <w:tr w:rsidR="00C81D90" w14:paraId="7B95C8E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94039B" w14:textId="77777777" w:rsidR="00C81D90" w:rsidRDefault="00407F10">
            <w:r>
              <w:t>5</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5B0FA6"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431F1"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ADD7" w14:textId="77777777" w:rsidR="00C81D90" w:rsidRDefault="00C81D90"/>
        </w:tc>
      </w:tr>
      <w:tr w:rsidR="00C81D90" w14:paraId="18B9D23F"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4A124D" w14:textId="77777777" w:rsidR="00C81D90" w:rsidRDefault="00407F10">
            <w:r>
              <w:t>6</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F010"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82525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9E3DE8" w14:textId="77777777" w:rsidR="00C81D90" w:rsidRDefault="00C81D90"/>
        </w:tc>
      </w:tr>
    </w:tbl>
    <w:p w14:paraId="2BC370C3" w14:textId="485DD641" w:rsidR="00C81D90" w:rsidRDefault="00C81D90"/>
    <w:p w14:paraId="52F16436" w14:textId="58E39D20" w:rsidR="0081133B" w:rsidRDefault="0081133B">
      <w:pPr>
        <w:rPr>
          <w:b/>
          <w:bCs/>
          <w:color w:val="1F4E79"/>
          <w:sz w:val="28"/>
          <w:szCs w:val="28"/>
        </w:rPr>
      </w:pPr>
      <w:r w:rsidRPr="0081133B">
        <w:rPr>
          <w:b/>
          <w:bCs/>
          <w:color w:val="1F4E79"/>
          <w:sz w:val="28"/>
          <w:szCs w:val="28"/>
        </w:rPr>
        <w:t>A.</w:t>
      </w:r>
      <w:r>
        <w:rPr>
          <w:b/>
          <w:bCs/>
          <w:color w:val="1F4E79"/>
          <w:sz w:val="28"/>
          <w:szCs w:val="28"/>
        </w:rPr>
        <w:t>5</w:t>
      </w:r>
      <w:r w:rsidRPr="0081133B">
        <w:rPr>
          <w:b/>
          <w:bCs/>
          <w:color w:val="1F4E79"/>
          <w:sz w:val="28"/>
          <w:szCs w:val="28"/>
        </w:rPr>
        <w:t xml:space="preserve"> </w:t>
      </w:r>
      <w:r>
        <w:rPr>
          <w:b/>
          <w:bCs/>
          <w:color w:val="1F4E79"/>
          <w:sz w:val="28"/>
          <w:szCs w:val="28"/>
        </w:rPr>
        <w:t xml:space="preserve">Special Specifications </w:t>
      </w:r>
    </w:p>
    <w:p w14:paraId="2F0FB249" w14:textId="77777777" w:rsidR="00577EDB" w:rsidRDefault="00577EDB">
      <w:pPr>
        <w:rPr>
          <w:b/>
          <w:bCs/>
          <w:color w:val="1F4E79"/>
          <w:sz w:val="28"/>
          <w:szCs w:val="28"/>
        </w:rPr>
      </w:pPr>
    </w:p>
    <w:tbl>
      <w:tblPr>
        <w:tblW w:w="9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
        <w:gridCol w:w="2908"/>
        <w:gridCol w:w="3993"/>
        <w:gridCol w:w="2507"/>
      </w:tblGrid>
      <w:tr w:rsidR="00577EDB" w14:paraId="40613906" w14:textId="77777777" w:rsidTr="0084111E">
        <w:trPr>
          <w:trHeight w:val="408"/>
        </w:trPr>
        <w:tc>
          <w:tcPr>
            <w:tcW w:w="9819" w:type="dxa"/>
            <w:gridSpan w:val="4"/>
          </w:tcPr>
          <w:p w14:paraId="5AA67EF4" w14:textId="77777777" w:rsidR="00577EDB" w:rsidRDefault="00577EDB" w:rsidP="0084111E">
            <w:pPr>
              <w:tabs>
                <w:tab w:val="left" w:pos="3050"/>
              </w:tabs>
            </w:pPr>
            <w:r>
              <w:rPr>
                <w:rFonts w:ascii="JDEPNW+Arial-BoldMT"/>
                <w:color w:val="FFFFFF"/>
                <w:spacing w:val="-4"/>
                <w:sz w:val="16"/>
              </w:rPr>
              <w:t>TECHNI</w:t>
            </w:r>
            <w:r>
              <w:rPr>
                <w:rFonts w:ascii="JDEPNW+Arial-BoldMT"/>
                <w:color w:val="FFFFFF"/>
                <w:spacing w:val="-4"/>
                <w:sz w:val="16"/>
              </w:rPr>
              <w:tab/>
            </w:r>
          </w:p>
        </w:tc>
      </w:tr>
      <w:tr w:rsidR="00577EDB" w14:paraId="315A601A" w14:textId="77777777" w:rsidTr="0084111E">
        <w:trPr>
          <w:trHeight w:val="408"/>
        </w:trPr>
        <w:tc>
          <w:tcPr>
            <w:tcW w:w="411" w:type="dxa"/>
          </w:tcPr>
          <w:p w14:paraId="6CD5619C" w14:textId="77777777" w:rsidR="00577EDB" w:rsidRDefault="00577EDB" w:rsidP="0084111E">
            <w:r>
              <w:t>#</w:t>
            </w:r>
          </w:p>
        </w:tc>
        <w:tc>
          <w:tcPr>
            <w:tcW w:w="2908" w:type="dxa"/>
          </w:tcPr>
          <w:p w14:paraId="510E93FC"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Component/Service</w:t>
            </w:r>
          </w:p>
        </w:tc>
        <w:tc>
          <w:tcPr>
            <w:tcW w:w="3992" w:type="dxa"/>
          </w:tcPr>
          <w:p w14:paraId="374FFD32"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Technical Specification and Minimum Requirements</w:t>
            </w:r>
          </w:p>
        </w:tc>
        <w:tc>
          <w:tcPr>
            <w:tcW w:w="2507" w:type="dxa"/>
          </w:tcPr>
          <w:p w14:paraId="12B1280E"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Evaluation %</w:t>
            </w:r>
          </w:p>
        </w:tc>
      </w:tr>
      <w:tr w:rsidR="00577EDB" w14:paraId="44B45830" w14:textId="77777777" w:rsidTr="0084111E">
        <w:trPr>
          <w:trHeight w:val="408"/>
        </w:trPr>
        <w:tc>
          <w:tcPr>
            <w:tcW w:w="411" w:type="dxa"/>
          </w:tcPr>
          <w:p w14:paraId="73259611" w14:textId="77777777" w:rsidR="00577EDB" w:rsidRDefault="00577EDB" w:rsidP="0084111E">
            <w:r>
              <w:t>1</w:t>
            </w:r>
          </w:p>
          <w:p w14:paraId="03FAF51A" w14:textId="77777777" w:rsidR="00577EDB" w:rsidRDefault="00577EDB" w:rsidP="0084111E"/>
          <w:p w14:paraId="4D99A1B7" w14:textId="77777777" w:rsidR="00577EDB" w:rsidRDefault="00577EDB" w:rsidP="0084111E"/>
          <w:p w14:paraId="19DDB6F5" w14:textId="77777777" w:rsidR="00577EDB" w:rsidRDefault="00577EDB" w:rsidP="0084111E"/>
          <w:p w14:paraId="69C0A7CC" w14:textId="77777777" w:rsidR="00577EDB" w:rsidRDefault="00577EDB" w:rsidP="0084111E"/>
          <w:p w14:paraId="1EF2324D" w14:textId="77777777" w:rsidR="00577EDB" w:rsidRDefault="00577EDB" w:rsidP="0084111E"/>
        </w:tc>
        <w:tc>
          <w:tcPr>
            <w:tcW w:w="2908" w:type="dxa"/>
          </w:tcPr>
          <w:p w14:paraId="4C806ABF"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Mobile clinic vehicle &amp; medical fit-out</w:t>
            </w:r>
          </w:p>
          <w:p w14:paraId="758BF2C2"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14ECE05C"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4×4 vehicle (</w:t>
            </w:r>
            <w:proofErr w:type="spellStart"/>
            <w:r w:rsidRPr="00221630">
              <w:rPr>
                <w:rFonts w:ascii="Times New Roman" w:hAnsi="Times New Roman" w:cs="Times New Roman"/>
                <w:color w:val="16242F"/>
                <w:spacing w:val="-2"/>
                <w:szCs w:val="28"/>
              </w:rPr>
              <w:t>landcruiser</w:t>
            </w:r>
            <w:proofErr w:type="spellEnd"/>
            <w:r w:rsidRPr="00221630">
              <w:rPr>
                <w:rFonts w:ascii="Times New Roman" w:hAnsi="Times New Roman" w:cs="Times New Roman"/>
                <w:color w:val="16242F"/>
                <w:spacing w:val="-2"/>
                <w:szCs w:val="28"/>
              </w:rPr>
              <w:t xml:space="preserve"> hardtop) or van model 2016-2026 as minimum</w:t>
            </w:r>
          </w:p>
          <w:p w14:paraId="5E67E1D7"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fit-out</w:t>
            </w:r>
          </w:p>
          <w:p w14:paraId="524FECB1"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Pr>
                <w:rFonts w:ascii="Times New Roman" w:hAnsi="Times New Roman" w:cs="Times New Roman"/>
                <w:color w:val="16242F"/>
                <w:spacing w:val="-2"/>
                <w:szCs w:val="28"/>
              </w:rPr>
              <w:t>accommodating</w:t>
            </w:r>
            <w:r w:rsidRPr="00221630">
              <w:rPr>
                <w:rFonts w:ascii="Times New Roman" w:hAnsi="Times New Roman" w:cs="Times New Roman"/>
                <w:color w:val="16242F"/>
                <w:spacing w:val="-2"/>
                <w:szCs w:val="28"/>
              </w:rPr>
              <w:t xml:space="preserve"> (6-10) staff and Mobile clinics supplies (about 4 cartoons</w:t>
            </w:r>
          </w:p>
          <w:p w14:paraId="5F38183E"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79*59*24.5 cm) suited to unpaved/rough terrain in Sudan, with good air-</w:t>
            </w:r>
          </w:p>
          <w:p w14:paraId="0606E97B"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condition, should have valid registration,</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comprehensive insurance,</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and</w:t>
            </w:r>
          </w:p>
          <w:p w14:paraId="5237B6D3"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all other required operational documents in accordance with local</w:t>
            </w:r>
          </w:p>
          <w:p w14:paraId="3E6D9DC3" w14:textId="77777777" w:rsidR="00577EDB" w:rsidRPr="00221630" w:rsidRDefault="00577EDB" w:rsidP="0084111E">
            <w:pPr>
              <w:widowControl w:val="0"/>
              <w:autoSpaceDE w:val="0"/>
              <w:autoSpaceDN w:val="0"/>
              <w:spacing w:before="16"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regulations.</w:t>
            </w:r>
          </w:p>
          <w:p w14:paraId="0E4A04E7"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In the event of a breakdown, accident, or other mechanical failure, the</w:t>
            </w:r>
          </w:p>
          <w:p w14:paraId="48AADB33"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contractor shall provide a suitable replacement vehicle within 24 hours to</w:t>
            </w:r>
          </w:p>
          <w:p w14:paraId="5DA7FFBA"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avoid </w:t>
            </w:r>
            <w:r>
              <w:rPr>
                <w:rFonts w:ascii="Times New Roman" w:hAnsi="Times New Roman" w:cs="Times New Roman"/>
                <w:color w:val="16242F"/>
                <w:spacing w:val="-2"/>
                <w:szCs w:val="28"/>
              </w:rPr>
              <w:t>operational</w:t>
            </w:r>
            <w:r w:rsidRPr="00221630">
              <w:rPr>
                <w:rFonts w:ascii="Times New Roman" w:hAnsi="Times New Roman" w:cs="Times New Roman"/>
                <w:color w:val="16242F"/>
                <w:spacing w:val="-2"/>
                <w:szCs w:val="28"/>
              </w:rPr>
              <w:t xml:space="preserve"> disruption. The vehicle must be clean and in good</w:t>
            </w:r>
          </w:p>
          <w:p w14:paraId="110A785C"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condition internally and externally, with no broken glass, major damage, or</w:t>
            </w:r>
          </w:p>
          <w:p w14:paraId="59B82994"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poor paintwork. vehicles must have functioning seat belts for all</w:t>
            </w:r>
          </w:p>
          <w:p w14:paraId="091FE989"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passengers, and </w:t>
            </w:r>
            <w:r>
              <w:rPr>
                <w:rFonts w:ascii="Times New Roman" w:hAnsi="Times New Roman" w:cs="Times New Roman"/>
                <w:color w:val="16242F"/>
                <w:spacing w:val="-2"/>
                <w:szCs w:val="28"/>
              </w:rPr>
              <w:t xml:space="preserve">be </w:t>
            </w:r>
            <w:r w:rsidRPr="00221630">
              <w:rPr>
                <w:rFonts w:ascii="Times New Roman" w:hAnsi="Times New Roman" w:cs="Times New Roman"/>
                <w:color w:val="16242F"/>
                <w:spacing w:val="-2"/>
                <w:szCs w:val="28"/>
              </w:rPr>
              <w:t xml:space="preserve">equipped with a spare tire, </w:t>
            </w:r>
            <w:r w:rsidRPr="00221630">
              <w:rPr>
                <w:rFonts w:ascii="Times New Roman" w:hAnsi="Times New Roman" w:cs="Times New Roman"/>
                <w:color w:val="16242F"/>
                <w:spacing w:val="-2"/>
                <w:szCs w:val="28"/>
              </w:rPr>
              <w:lastRenderedPageBreak/>
              <w:t>necessary tools, a fire</w:t>
            </w:r>
          </w:p>
          <w:p w14:paraId="284EED49"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extinguisher, and a first aid/emergency kit</w:t>
            </w:r>
          </w:p>
          <w:p w14:paraId="76F1CC0E" w14:textId="77777777" w:rsidR="00577EDB" w:rsidRPr="00221630" w:rsidRDefault="00577EDB" w:rsidP="0084111E">
            <w:pPr>
              <w:rPr>
                <w:rFonts w:ascii="Times New Roman" w:hAnsi="Times New Roman" w:cs="Times New Roman"/>
                <w:color w:val="16242F"/>
                <w:spacing w:val="-2"/>
                <w:szCs w:val="28"/>
              </w:rPr>
            </w:pPr>
          </w:p>
        </w:tc>
        <w:tc>
          <w:tcPr>
            <w:tcW w:w="2507" w:type="dxa"/>
          </w:tcPr>
          <w:p w14:paraId="352E1A51"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lastRenderedPageBreak/>
              <w:t>25%</w:t>
            </w:r>
          </w:p>
        </w:tc>
      </w:tr>
      <w:tr w:rsidR="00577EDB" w14:paraId="009D7634" w14:textId="77777777" w:rsidTr="0084111E">
        <w:trPr>
          <w:trHeight w:val="3899"/>
        </w:trPr>
        <w:tc>
          <w:tcPr>
            <w:tcW w:w="411" w:type="dxa"/>
          </w:tcPr>
          <w:p w14:paraId="55A7FD35" w14:textId="77777777" w:rsidR="00577EDB" w:rsidRDefault="00577EDB" w:rsidP="0084111E">
            <w:r>
              <w:t>2</w:t>
            </w:r>
          </w:p>
          <w:p w14:paraId="28A9B6F1" w14:textId="77777777" w:rsidR="00577EDB" w:rsidRDefault="00577EDB" w:rsidP="0084111E"/>
          <w:p w14:paraId="11DC097B" w14:textId="77777777" w:rsidR="00577EDB" w:rsidRDefault="00577EDB" w:rsidP="0084111E"/>
          <w:p w14:paraId="41646390" w14:textId="77777777" w:rsidR="00577EDB" w:rsidRDefault="00577EDB" w:rsidP="0084111E"/>
          <w:p w14:paraId="434C67C6" w14:textId="77777777" w:rsidR="00577EDB" w:rsidRDefault="00577EDB" w:rsidP="0084111E"/>
          <w:p w14:paraId="6535F650" w14:textId="77777777" w:rsidR="00577EDB" w:rsidRDefault="00577EDB" w:rsidP="0084111E"/>
          <w:p w14:paraId="62373DAB" w14:textId="77777777" w:rsidR="00577EDB" w:rsidRDefault="00577EDB" w:rsidP="0084111E"/>
          <w:p w14:paraId="7C45A475" w14:textId="77777777" w:rsidR="00577EDB" w:rsidRDefault="00577EDB" w:rsidP="0084111E"/>
          <w:p w14:paraId="16C30675" w14:textId="77777777" w:rsidR="00577EDB" w:rsidRDefault="00577EDB" w:rsidP="0084111E"/>
          <w:p w14:paraId="52DB63FC" w14:textId="77777777" w:rsidR="00577EDB" w:rsidRDefault="00577EDB" w:rsidP="0084111E"/>
        </w:tc>
        <w:tc>
          <w:tcPr>
            <w:tcW w:w="2908" w:type="dxa"/>
          </w:tcPr>
          <w:p w14:paraId="45979E34"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Driver</w:t>
            </w:r>
          </w:p>
          <w:p w14:paraId="649CFAB1"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754A5547"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Drivers with </w:t>
            </w:r>
            <w:r>
              <w:rPr>
                <w:rFonts w:ascii="Times New Roman" w:hAnsi="Times New Roman" w:cs="Times New Roman"/>
                <w:color w:val="16242F"/>
                <w:spacing w:val="-2"/>
                <w:szCs w:val="28"/>
              </w:rPr>
              <w:t xml:space="preserve">a </w:t>
            </w:r>
            <w:r w:rsidRPr="00221630">
              <w:rPr>
                <w:rFonts w:ascii="Times New Roman" w:hAnsi="Times New Roman" w:cs="Times New Roman"/>
                <w:color w:val="16242F"/>
                <w:spacing w:val="-2"/>
                <w:szCs w:val="28"/>
              </w:rPr>
              <w:t>valid general driving license have relevant driving</w:t>
            </w:r>
          </w:p>
          <w:p w14:paraId="3FB68419"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Experience</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(minimum 2 years), maintain a clean driving record, and have</w:t>
            </w:r>
          </w:p>
          <w:p w14:paraId="57F67DEF"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no criminal convictions, and report to duty on time and be available</w:t>
            </w:r>
          </w:p>
          <w:p w14:paraId="264A2546"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Pr>
                <w:rFonts w:ascii="Times New Roman" w:hAnsi="Times New Roman" w:cs="Times New Roman"/>
                <w:color w:val="16242F"/>
                <w:spacing w:val="-2"/>
                <w:szCs w:val="28"/>
              </w:rPr>
              <w:t>According</w:t>
            </w:r>
            <w:r w:rsidRPr="00221630">
              <w:rPr>
                <w:rFonts w:ascii="Times New Roman" w:hAnsi="Times New Roman" w:cs="Times New Roman"/>
                <w:color w:val="16242F"/>
                <w:spacing w:val="-2"/>
                <w:szCs w:val="28"/>
              </w:rPr>
              <w:t xml:space="preserve"> to the agreed work schedule.</w:t>
            </w:r>
          </w:p>
          <w:p w14:paraId="0584B40B" w14:textId="77777777" w:rsidR="00577EDB" w:rsidRDefault="00577EDB" w:rsidP="0084111E">
            <w:pPr>
              <w:rPr>
                <w:rFonts w:ascii="Times New Roman" w:hAnsi="Times New Roman" w:cs="Times New Roman"/>
                <w:color w:val="16242F"/>
                <w:spacing w:val="-2"/>
                <w:szCs w:val="28"/>
              </w:rPr>
            </w:pPr>
          </w:p>
          <w:p w14:paraId="4EFBB3A8" w14:textId="77777777" w:rsidR="00577EDB" w:rsidRPr="00221630" w:rsidRDefault="00577EDB" w:rsidP="0084111E">
            <w:pPr>
              <w:rPr>
                <w:rFonts w:ascii="Times New Roman" w:hAnsi="Times New Roman" w:cs="Times New Roman"/>
                <w:szCs w:val="28"/>
              </w:rPr>
            </w:pPr>
          </w:p>
        </w:tc>
        <w:tc>
          <w:tcPr>
            <w:tcW w:w="2507" w:type="dxa"/>
          </w:tcPr>
          <w:p w14:paraId="29280D93"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15%</w:t>
            </w:r>
          </w:p>
        </w:tc>
      </w:tr>
      <w:tr w:rsidR="00577EDB" w14:paraId="09A2A5AC" w14:textId="77777777" w:rsidTr="0084111E">
        <w:trPr>
          <w:trHeight w:val="47"/>
        </w:trPr>
        <w:tc>
          <w:tcPr>
            <w:tcW w:w="411" w:type="dxa"/>
          </w:tcPr>
          <w:p w14:paraId="33CC6C67" w14:textId="77777777" w:rsidR="00577EDB" w:rsidRDefault="00577EDB" w:rsidP="0084111E">
            <w:r>
              <w:t>3</w:t>
            </w:r>
          </w:p>
          <w:p w14:paraId="44677825" w14:textId="77777777" w:rsidR="00577EDB" w:rsidRDefault="00577EDB" w:rsidP="0084111E"/>
          <w:p w14:paraId="507908C8" w14:textId="77777777" w:rsidR="00577EDB" w:rsidRDefault="00577EDB" w:rsidP="0084111E"/>
          <w:p w14:paraId="4E52C103" w14:textId="77777777" w:rsidR="00577EDB" w:rsidRDefault="00577EDB" w:rsidP="0084111E"/>
          <w:p w14:paraId="57C3808E" w14:textId="77777777" w:rsidR="00577EDB" w:rsidRDefault="00577EDB" w:rsidP="0084111E"/>
          <w:p w14:paraId="0227BA15" w14:textId="77777777" w:rsidR="00577EDB" w:rsidRDefault="00577EDB" w:rsidP="0084111E"/>
        </w:tc>
        <w:tc>
          <w:tcPr>
            <w:tcW w:w="2908" w:type="dxa"/>
          </w:tcPr>
          <w:p w14:paraId="491A59B9"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Geographical Coverage</w:t>
            </w:r>
          </w:p>
          <w:p w14:paraId="12F0DA7D"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3CFAB471"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Ability to secure 26 vehicles in three states across </w:t>
            </w:r>
            <w:r>
              <w:rPr>
                <w:rFonts w:ascii="Times New Roman" w:hAnsi="Times New Roman" w:cs="Times New Roman"/>
                <w:color w:val="16242F"/>
                <w:spacing w:val="-2"/>
                <w:szCs w:val="28"/>
              </w:rPr>
              <w:t>Sudan</w:t>
            </w:r>
            <w:r w:rsidRPr="00221630">
              <w:rPr>
                <w:rFonts w:ascii="Times New Roman" w:hAnsi="Times New Roman" w:cs="Times New Roman"/>
                <w:color w:val="16242F"/>
                <w:spacing w:val="-2"/>
                <w:szCs w:val="28"/>
              </w:rPr>
              <w:t xml:space="preserve"> as one service</w:t>
            </w:r>
          </w:p>
          <w:p w14:paraId="78E93461"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(Khartoum, White Nile, Northern states) for 10 months with </w:t>
            </w:r>
            <w:r>
              <w:rPr>
                <w:rFonts w:ascii="Times New Roman" w:hAnsi="Times New Roman" w:cs="Times New Roman"/>
                <w:color w:val="16242F"/>
                <w:spacing w:val="-2"/>
                <w:szCs w:val="28"/>
              </w:rPr>
              <w:t xml:space="preserve">the </w:t>
            </w:r>
            <w:r w:rsidRPr="00221630">
              <w:rPr>
                <w:rFonts w:ascii="Times New Roman" w:hAnsi="Times New Roman" w:cs="Times New Roman"/>
                <w:color w:val="16242F"/>
                <w:spacing w:val="-2"/>
                <w:szCs w:val="28"/>
              </w:rPr>
              <w:t>ability to</w:t>
            </w:r>
          </w:p>
          <w:p w14:paraId="258B6B92"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provide a replacement vehicle with the same criteria in the </w:t>
            </w:r>
            <w:r>
              <w:rPr>
                <w:rFonts w:ascii="Times New Roman" w:hAnsi="Times New Roman" w:cs="Times New Roman"/>
                <w:color w:val="16242F"/>
                <w:spacing w:val="-2"/>
                <w:szCs w:val="28"/>
              </w:rPr>
              <w:t>event</w:t>
            </w:r>
            <w:r w:rsidRPr="00221630">
              <w:rPr>
                <w:rFonts w:ascii="Times New Roman" w:hAnsi="Times New Roman" w:cs="Times New Roman"/>
                <w:color w:val="16242F"/>
                <w:spacing w:val="-2"/>
                <w:szCs w:val="28"/>
              </w:rPr>
              <w:t xml:space="preserve"> of</w:t>
            </w:r>
          </w:p>
          <w:p w14:paraId="70AA7D1A"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breakdowns or accidents</w:t>
            </w:r>
          </w:p>
        </w:tc>
        <w:tc>
          <w:tcPr>
            <w:tcW w:w="2507" w:type="dxa"/>
          </w:tcPr>
          <w:p w14:paraId="578E5012"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10%</w:t>
            </w:r>
          </w:p>
        </w:tc>
      </w:tr>
      <w:tr w:rsidR="00577EDB" w14:paraId="196FEAA4" w14:textId="77777777" w:rsidTr="0084111E">
        <w:trPr>
          <w:trHeight w:val="408"/>
        </w:trPr>
        <w:tc>
          <w:tcPr>
            <w:tcW w:w="7312" w:type="dxa"/>
            <w:gridSpan w:val="3"/>
          </w:tcPr>
          <w:p w14:paraId="3FBA76E0"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Technical Subtotal</w:t>
            </w:r>
          </w:p>
        </w:tc>
        <w:tc>
          <w:tcPr>
            <w:tcW w:w="2507" w:type="dxa"/>
          </w:tcPr>
          <w:p w14:paraId="6F6F3C79"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50%</w:t>
            </w:r>
          </w:p>
        </w:tc>
      </w:tr>
      <w:tr w:rsidR="00577EDB" w14:paraId="64353105" w14:textId="77777777" w:rsidTr="0084111E">
        <w:trPr>
          <w:trHeight w:val="408"/>
        </w:trPr>
        <w:tc>
          <w:tcPr>
            <w:tcW w:w="7312" w:type="dxa"/>
            <w:gridSpan w:val="3"/>
          </w:tcPr>
          <w:p w14:paraId="758952A4"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The Best Economic Price</w:t>
            </w:r>
          </w:p>
        </w:tc>
        <w:tc>
          <w:tcPr>
            <w:tcW w:w="2507" w:type="dxa"/>
          </w:tcPr>
          <w:p w14:paraId="30345F35"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50%</w:t>
            </w:r>
          </w:p>
        </w:tc>
      </w:tr>
      <w:tr w:rsidR="00577EDB" w14:paraId="6E58F365" w14:textId="77777777" w:rsidTr="0084111E">
        <w:trPr>
          <w:trHeight w:val="408"/>
        </w:trPr>
        <w:tc>
          <w:tcPr>
            <w:tcW w:w="7312" w:type="dxa"/>
            <w:gridSpan w:val="3"/>
          </w:tcPr>
          <w:p w14:paraId="67A67291"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Total</w:t>
            </w:r>
          </w:p>
        </w:tc>
        <w:tc>
          <w:tcPr>
            <w:tcW w:w="2507" w:type="dxa"/>
          </w:tcPr>
          <w:p w14:paraId="77861823"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100%</w:t>
            </w:r>
          </w:p>
        </w:tc>
      </w:tr>
      <w:tr w:rsidR="00577EDB" w14:paraId="3961799A" w14:textId="77777777" w:rsidTr="0084111E">
        <w:trPr>
          <w:trHeight w:val="408"/>
        </w:trPr>
        <w:tc>
          <w:tcPr>
            <w:tcW w:w="9819" w:type="dxa"/>
            <w:gridSpan w:val="4"/>
          </w:tcPr>
          <w:p w14:paraId="657E4D1F" w14:textId="77777777" w:rsidR="00577EDB" w:rsidRPr="00221630" w:rsidRDefault="00577EDB" w:rsidP="0084111E">
            <w:pPr>
              <w:jc w:val="both"/>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Evaluation method: technical proposals are scored against the criteria above (50% total), with the lowest evaluated compliant price scores the full 50%, others pro-rata. The award is given to the highest combined score</w:t>
            </w:r>
          </w:p>
        </w:tc>
      </w:tr>
    </w:tbl>
    <w:p w14:paraId="6B82CC87" w14:textId="77777777" w:rsidR="00577EDB" w:rsidRDefault="00577EDB" w:rsidP="00577EDB"/>
    <w:tbl>
      <w:tblPr>
        <w:tblW w:w="9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9350"/>
      </w:tblGrid>
      <w:tr w:rsidR="00577EDB" w14:paraId="124D283E" w14:textId="77777777" w:rsidTr="0084111E">
        <w:trPr>
          <w:trHeight w:val="460"/>
        </w:trPr>
        <w:tc>
          <w:tcPr>
            <w:tcW w:w="9830" w:type="dxa"/>
            <w:gridSpan w:val="2"/>
          </w:tcPr>
          <w:p w14:paraId="13ED511B" w14:textId="77777777" w:rsidR="00577EDB" w:rsidRDefault="00577EDB" w:rsidP="0084111E">
            <w:pPr>
              <w:jc w:val="center"/>
            </w:pPr>
            <w:r>
              <w:t>TERMS &amp; CONDITIONS</w:t>
            </w:r>
          </w:p>
        </w:tc>
      </w:tr>
      <w:tr w:rsidR="00577EDB" w14:paraId="3DD9675F" w14:textId="77777777" w:rsidTr="0084111E">
        <w:trPr>
          <w:trHeight w:val="460"/>
        </w:trPr>
        <w:tc>
          <w:tcPr>
            <w:tcW w:w="480" w:type="dxa"/>
          </w:tcPr>
          <w:p w14:paraId="350D852D" w14:textId="77777777" w:rsidR="00577EDB" w:rsidRDefault="00577EDB" w:rsidP="0084111E">
            <w:r>
              <w:t>1</w:t>
            </w:r>
          </w:p>
        </w:tc>
        <w:tc>
          <w:tcPr>
            <w:tcW w:w="9350" w:type="dxa"/>
          </w:tcPr>
          <w:p w14:paraId="62BAE118"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2"/>
                <w:szCs w:val="28"/>
              </w:rPr>
              <w:t>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vehicles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be roadworthy,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properly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registered,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insured, 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compliant</w:t>
            </w:r>
            <w:r w:rsidRPr="00FF1E23">
              <w:rPr>
                <w:rFonts w:ascii="Times New Roman" w:hAnsi="Times New Roman" w:cs="Times New Roman"/>
                <w:color w:val="16242F"/>
                <w:spacing w:val="-3"/>
                <w:szCs w:val="28"/>
              </w:rPr>
              <w:t xml:space="preserve"> with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1"/>
                <w:szCs w:val="28"/>
              </w:rPr>
              <w:t xml:space="preserve">all </w:t>
            </w:r>
            <w:r w:rsidRPr="00FF1E23">
              <w:rPr>
                <w:rFonts w:ascii="Times New Roman" w:hAnsi="Times New Roman" w:cs="Times New Roman"/>
                <w:color w:val="16242F"/>
                <w:spacing w:val="-2"/>
                <w:szCs w:val="28"/>
              </w:rPr>
              <w:t>applicable national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laws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and regulations.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provide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copies 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registration,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insurance, and relevant</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permits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before deployment.</w:t>
            </w:r>
          </w:p>
          <w:p w14:paraId="365A3614" w14:textId="77777777" w:rsidR="00577EDB" w:rsidRDefault="00577EDB" w:rsidP="0084111E"/>
        </w:tc>
      </w:tr>
      <w:tr w:rsidR="00577EDB" w14:paraId="26B9BD41" w14:textId="77777777" w:rsidTr="0084111E">
        <w:trPr>
          <w:trHeight w:val="460"/>
        </w:trPr>
        <w:tc>
          <w:tcPr>
            <w:tcW w:w="480" w:type="dxa"/>
          </w:tcPr>
          <w:p w14:paraId="585F73A3" w14:textId="77777777" w:rsidR="00577EDB" w:rsidRDefault="00577EDB" w:rsidP="0084111E">
            <w:r>
              <w:t>2</w:t>
            </w:r>
          </w:p>
        </w:tc>
        <w:tc>
          <w:tcPr>
            <w:tcW w:w="9350" w:type="dxa"/>
          </w:tcPr>
          <w:p w14:paraId="60E42308"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2"/>
                <w:szCs w:val="28"/>
              </w:rPr>
              <w:t>Quotations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remain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valid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least 30 </w:t>
            </w:r>
            <w:r w:rsidRPr="00FF1E23">
              <w:rPr>
                <w:rFonts w:ascii="Times New Roman" w:hAnsi="Times New Roman" w:cs="Times New Roman"/>
                <w:color w:val="16242F"/>
                <w:spacing w:val="-3"/>
                <w:szCs w:val="28"/>
              </w:rPr>
              <w:t>days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from the </w:t>
            </w:r>
            <w:r w:rsidRPr="00FF1E23">
              <w:rPr>
                <w:rFonts w:ascii="Times New Roman" w:hAnsi="Times New Roman" w:cs="Times New Roman"/>
                <w:color w:val="16242F"/>
                <w:spacing w:val="-1"/>
                <w:szCs w:val="28"/>
              </w:rPr>
              <w:t>closing</w:t>
            </w:r>
            <w:r w:rsidRPr="00FF1E23">
              <w:rPr>
                <w:rFonts w:ascii="Times New Roman" w:hAnsi="Times New Roman" w:cs="Times New Roman"/>
                <w:color w:val="16242F"/>
                <w:spacing w:val="-2"/>
                <w:szCs w:val="28"/>
              </w:rPr>
              <w:t xml:space="preserve"> date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(state 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1"/>
                <w:szCs w:val="28"/>
              </w:rPr>
              <w:t>validity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date).</w:t>
            </w:r>
          </w:p>
          <w:p w14:paraId="2B20DC8C" w14:textId="77777777" w:rsidR="00577EDB" w:rsidRDefault="00577EDB" w:rsidP="0084111E"/>
        </w:tc>
      </w:tr>
      <w:tr w:rsidR="00577EDB" w14:paraId="017BF2DD" w14:textId="77777777" w:rsidTr="0084111E">
        <w:trPr>
          <w:trHeight w:val="460"/>
        </w:trPr>
        <w:tc>
          <w:tcPr>
            <w:tcW w:w="480" w:type="dxa"/>
          </w:tcPr>
          <w:p w14:paraId="3E9E2AA6" w14:textId="77777777" w:rsidR="00577EDB" w:rsidRDefault="00577EDB" w:rsidP="0084111E">
            <w:r>
              <w:t>3</w:t>
            </w:r>
          </w:p>
        </w:tc>
        <w:tc>
          <w:tcPr>
            <w:tcW w:w="9350" w:type="dxa"/>
          </w:tcPr>
          <w:p w14:paraId="54D6F972" w14:textId="77777777" w:rsidR="00577EDB" w:rsidRDefault="00577EDB" w:rsidP="0084111E">
            <w:pPr>
              <w:widowControl w:val="0"/>
              <w:autoSpaceDE w:val="0"/>
              <w:autoSpaceDN w:val="0"/>
              <w:spacing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3"/>
                <w:szCs w:val="28"/>
              </w:rPr>
              <w:t>Payment</w:t>
            </w:r>
            <w:r>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schedule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3"/>
                <w:szCs w:val="28"/>
              </w:rPr>
              <w:t>Payment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be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made </w:t>
            </w:r>
            <w:r w:rsidRPr="00FF1E23">
              <w:rPr>
                <w:rFonts w:ascii="Times New Roman" w:hAnsi="Times New Roman" w:cs="Times New Roman"/>
                <w:color w:val="16242F"/>
                <w:szCs w:val="28"/>
              </w:rPr>
              <w:t>in</w:t>
            </w:r>
            <w:r w:rsidRPr="00FF1E23">
              <w:rPr>
                <w:rFonts w:ascii="Times New Roman" w:hAnsi="Times New Roman" w:cs="Times New Roman"/>
                <w:color w:val="16242F"/>
                <w:spacing w:val="-2"/>
                <w:szCs w:val="28"/>
              </w:rPr>
              <w:t xml:space="preserve"> ten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(10)</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equal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monthly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 xml:space="preserve">installments </w:t>
            </w:r>
            <w:r w:rsidRPr="00FF1E23">
              <w:rPr>
                <w:rFonts w:ascii="Times New Roman" w:hAnsi="Times New Roman" w:cs="Times New Roman"/>
                <w:color w:val="16242F"/>
                <w:spacing w:val="-3"/>
                <w:szCs w:val="28"/>
              </w:rPr>
              <w:t>over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ten-month</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contract period,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subject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satisfactory</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performance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approval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monthly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service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reports.</w:t>
            </w:r>
          </w:p>
          <w:p w14:paraId="562C6DC5" w14:textId="77777777" w:rsidR="00577EDB" w:rsidRPr="00A432B9" w:rsidRDefault="00577EDB" w:rsidP="0084111E">
            <w:pPr>
              <w:widowControl w:val="0"/>
              <w:autoSpaceDE w:val="0"/>
              <w:autoSpaceDN w:val="0"/>
              <w:spacing w:line="174" w:lineRule="exact"/>
              <w:rPr>
                <w:rFonts w:ascii="Times New Roman" w:hAnsi="Times New Roman" w:cs="Times New Roman"/>
                <w:szCs w:val="28"/>
              </w:rPr>
            </w:pPr>
          </w:p>
        </w:tc>
      </w:tr>
      <w:tr w:rsidR="00577EDB" w14:paraId="4FB6EE72" w14:textId="77777777" w:rsidTr="0084111E">
        <w:trPr>
          <w:trHeight w:val="460"/>
        </w:trPr>
        <w:tc>
          <w:tcPr>
            <w:tcW w:w="480" w:type="dxa"/>
          </w:tcPr>
          <w:p w14:paraId="0B20C907" w14:textId="77777777" w:rsidR="00577EDB" w:rsidRDefault="00577EDB" w:rsidP="0084111E">
            <w:r>
              <w:t>4</w:t>
            </w:r>
          </w:p>
        </w:tc>
        <w:tc>
          <w:tcPr>
            <w:tcW w:w="9350" w:type="dxa"/>
          </w:tcPr>
          <w:p w14:paraId="03CCC2A0" w14:textId="77777777" w:rsidR="00577EDB" w:rsidRDefault="00577EDB" w:rsidP="0084111E">
            <w:pPr>
              <w:widowControl w:val="0"/>
              <w:autoSpaceDE w:val="0"/>
              <w:autoSpaceDN w:val="0"/>
              <w:spacing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period: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complete supply,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delivery</w:t>
            </w:r>
            <w:r>
              <w:rPr>
                <w:rFonts w:ascii="Times New Roman" w:hAnsi="Times New Roman" w:cs="Times New Roman"/>
                <w:color w:val="16242F"/>
                <w:spacing w:val="-2"/>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commissioning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within 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number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3"/>
                <w:szCs w:val="28"/>
              </w:rPr>
              <w:t>days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stated by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 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from</w:t>
            </w:r>
            <w:r w:rsidRPr="00FF1E23">
              <w:rPr>
                <w:rFonts w:ascii="Times New Roman" w:hAnsi="Times New Roman" w:cs="Times New Roman"/>
                <w:color w:val="16242F"/>
                <w:spacing w:val="-5"/>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signature;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4"/>
                <w:szCs w:val="28"/>
              </w:rPr>
              <w:t>DDP</w:t>
            </w:r>
            <w:r>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agreed points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in</w:t>
            </w:r>
            <w:r w:rsidRPr="00FF1E23">
              <w:rPr>
                <w:rFonts w:ascii="Times New Roman" w:hAnsi="Times New Roman" w:cs="Times New Roman"/>
                <w:color w:val="16242F"/>
                <w:spacing w:val="-5"/>
                <w:szCs w:val="28"/>
              </w:rPr>
              <w:t xml:space="preserve"> </w:t>
            </w:r>
            <w:r w:rsidRPr="00FF1E23">
              <w:rPr>
                <w:rFonts w:ascii="Times New Roman" w:hAnsi="Times New Roman" w:cs="Times New Roman"/>
                <w:color w:val="16242F"/>
                <w:spacing w:val="-2"/>
                <w:szCs w:val="28"/>
              </w:rPr>
              <w:t>Khartoum,</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White</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1"/>
                <w:szCs w:val="28"/>
              </w:rPr>
              <w:t>Nile</w:t>
            </w:r>
            <w:r>
              <w:rPr>
                <w:rFonts w:ascii="Times New Roman" w:hAnsi="Times New Roman" w:cs="Times New Roman"/>
                <w:color w:val="16242F"/>
                <w:spacing w:val="-1"/>
                <w:szCs w:val="28"/>
              </w:rPr>
              <w:t>,</w:t>
            </w:r>
            <w:r w:rsidRPr="00FF1E23">
              <w:rPr>
                <w:rFonts w:ascii="Times New Roman" w:hAnsi="Times New Roman" w:cs="Times New Roman"/>
                <w:color w:val="16242F"/>
                <w:spacing w:val="-2"/>
                <w:szCs w:val="28"/>
              </w:rPr>
              <w:t xml:space="preserve"> and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Northern states.</w:t>
            </w:r>
          </w:p>
          <w:p w14:paraId="61533220" w14:textId="77777777" w:rsidR="00577EDB" w:rsidRPr="00A432B9" w:rsidRDefault="00577EDB" w:rsidP="0084111E">
            <w:pPr>
              <w:widowControl w:val="0"/>
              <w:autoSpaceDE w:val="0"/>
              <w:autoSpaceDN w:val="0"/>
              <w:spacing w:line="174" w:lineRule="exact"/>
              <w:rPr>
                <w:rFonts w:ascii="Times New Roman" w:hAnsi="Times New Roman" w:cs="Times New Roman"/>
                <w:szCs w:val="28"/>
              </w:rPr>
            </w:pPr>
          </w:p>
        </w:tc>
      </w:tr>
      <w:tr w:rsidR="00577EDB" w14:paraId="14D001B7" w14:textId="77777777" w:rsidTr="0084111E">
        <w:trPr>
          <w:trHeight w:val="460"/>
        </w:trPr>
        <w:tc>
          <w:tcPr>
            <w:tcW w:w="480" w:type="dxa"/>
          </w:tcPr>
          <w:p w14:paraId="37E67477" w14:textId="77777777" w:rsidR="00577EDB" w:rsidRDefault="00577EDB" w:rsidP="0084111E">
            <w:r>
              <w:t>5</w:t>
            </w:r>
          </w:p>
        </w:tc>
        <w:tc>
          <w:tcPr>
            <w:tcW w:w="9350" w:type="dxa"/>
          </w:tcPr>
          <w:p w14:paraId="1F0EC609" w14:textId="77777777" w:rsidR="00577EDB" w:rsidRPr="00A432B9" w:rsidRDefault="00577EDB" w:rsidP="0084111E">
            <w:pPr>
              <w:rPr>
                <w:rFonts w:ascii="Times New Roman" w:hAnsi="Times New Roman" w:cs="Times New Roman"/>
                <w:sz w:val="28"/>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issued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by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 implementing</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partner</w:t>
            </w:r>
            <w:r w:rsidRPr="00FF1E23">
              <w:rPr>
                <w:rFonts w:ascii="Times New Roman" w:hAnsi="Times New Roman" w:cs="Times New Roman"/>
                <w:color w:val="16242F"/>
                <w:spacing w:val="-3"/>
                <w:szCs w:val="28"/>
              </w:rPr>
              <w:t xml:space="preserve"> (SAPA),</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under </w:t>
            </w:r>
            <w:r w:rsidRPr="00FF1E23">
              <w:rPr>
                <w:rFonts w:ascii="Times New Roman" w:hAnsi="Times New Roman" w:cs="Times New Roman"/>
                <w:color w:val="16242F"/>
                <w:spacing w:val="-3"/>
                <w:szCs w:val="28"/>
              </w:rPr>
              <w:t>Osman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Consulting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oversight,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after</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winning 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determined</w:t>
            </w:r>
          </w:p>
        </w:tc>
      </w:tr>
      <w:tr w:rsidR="00577EDB" w14:paraId="53D11AF2" w14:textId="77777777" w:rsidTr="0084111E">
        <w:trPr>
          <w:trHeight w:val="460"/>
        </w:trPr>
        <w:tc>
          <w:tcPr>
            <w:tcW w:w="480" w:type="dxa"/>
          </w:tcPr>
          <w:p w14:paraId="0ADE9709" w14:textId="77777777" w:rsidR="00577EDB" w:rsidRDefault="00577EDB" w:rsidP="0084111E">
            <w:r>
              <w:t>6</w:t>
            </w:r>
          </w:p>
        </w:tc>
        <w:tc>
          <w:tcPr>
            <w:tcW w:w="9350" w:type="dxa"/>
          </w:tcPr>
          <w:p w14:paraId="1854E7AC" w14:textId="77777777" w:rsidR="00577EDB" w:rsidRDefault="00577EDB" w:rsidP="0084111E">
            <w:pPr>
              <w:widowControl w:val="0"/>
              <w:autoSpaceDE w:val="0"/>
              <w:autoSpaceDN w:val="0"/>
              <w:spacing w:before="19" w:line="174" w:lineRule="exact"/>
              <w:rPr>
                <w:rFonts w:ascii="Times New Roman" w:hAnsi="Times New Roman" w:cs="Times New Roman"/>
                <w:color w:val="16242F"/>
                <w:spacing w:val="-2"/>
                <w:szCs w:val="28"/>
              </w:rPr>
            </w:pPr>
            <w:bookmarkStart w:id="0" w:name="_Hlk233805267"/>
            <w:r w:rsidRPr="00FF1E23">
              <w:rPr>
                <w:rFonts w:ascii="Times New Roman" w:hAnsi="Times New Roman" w:cs="Times New Roman"/>
                <w:color w:val="16242F"/>
                <w:spacing w:val="-2"/>
                <w:szCs w:val="28"/>
              </w:rPr>
              <w:t>Inspection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zCs w:val="28"/>
              </w:rPr>
              <w:t>&amp;</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acceptance: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5"/>
                <w:szCs w:val="28"/>
              </w:rPr>
              <w:t>OC</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partner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may </w:t>
            </w:r>
            <w:r w:rsidRPr="00FF1E23">
              <w:rPr>
                <w:rFonts w:ascii="Times New Roman" w:hAnsi="Times New Roman" w:cs="Times New Roman"/>
                <w:color w:val="16242F"/>
                <w:spacing w:val="-2"/>
                <w:szCs w:val="28"/>
              </w:rPr>
              <w:t>inspect 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test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on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non-conforming</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items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are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rejected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replaced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the </w:t>
            </w:r>
            <w:r w:rsidRPr="00FF1E23">
              <w:rPr>
                <w:rFonts w:ascii="Times New Roman" w:hAnsi="Times New Roman" w:cs="Times New Roman"/>
                <w:color w:val="16242F"/>
                <w:spacing w:val="-1"/>
                <w:szCs w:val="28"/>
              </w:rPr>
              <w:t xml:space="preserve">bidder’s </w:t>
            </w:r>
            <w:r w:rsidRPr="00FF1E23">
              <w:rPr>
                <w:rFonts w:ascii="Times New Roman" w:hAnsi="Times New Roman" w:cs="Times New Roman"/>
                <w:color w:val="16242F"/>
                <w:spacing w:val="-2"/>
                <w:szCs w:val="28"/>
              </w:rPr>
              <w:t>cost,</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 xml:space="preserve">reconciled on the </w:t>
            </w:r>
            <w:r w:rsidRPr="00FF1E23">
              <w:rPr>
                <w:rFonts w:ascii="Times New Roman" w:hAnsi="Times New Roman" w:cs="Times New Roman"/>
                <w:color w:val="16242F"/>
                <w:spacing w:val="-3"/>
                <w:szCs w:val="28"/>
              </w:rPr>
              <w:t>Goods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Received Note.</w:t>
            </w:r>
            <w:bookmarkEnd w:id="0"/>
          </w:p>
          <w:p w14:paraId="0C487C31" w14:textId="77777777" w:rsidR="00577EDB" w:rsidRPr="00640D0A" w:rsidRDefault="00577EDB" w:rsidP="0084111E">
            <w:pPr>
              <w:widowControl w:val="0"/>
              <w:autoSpaceDE w:val="0"/>
              <w:autoSpaceDN w:val="0"/>
              <w:spacing w:before="19" w:line="174" w:lineRule="exact"/>
              <w:rPr>
                <w:rFonts w:ascii="Times New Roman" w:hAnsi="Times New Roman" w:cs="Times New Roman"/>
                <w:szCs w:val="28"/>
              </w:rPr>
            </w:pPr>
          </w:p>
        </w:tc>
      </w:tr>
      <w:tr w:rsidR="00577EDB" w14:paraId="789281EB" w14:textId="77777777" w:rsidTr="0084111E">
        <w:trPr>
          <w:trHeight w:val="460"/>
        </w:trPr>
        <w:tc>
          <w:tcPr>
            <w:tcW w:w="480" w:type="dxa"/>
          </w:tcPr>
          <w:p w14:paraId="1803AA21" w14:textId="77777777" w:rsidR="00577EDB" w:rsidRDefault="00577EDB" w:rsidP="0084111E">
            <w:r>
              <w:t>7</w:t>
            </w:r>
          </w:p>
        </w:tc>
        <w:tc>
          <w:tcPr>
            <w:tcW w:w="9350" w:type="dxa"/>
          </w:tcPr>
          <w:p w14:paraId="5FA28343" w14:textId="77777777" w:rsidR="00577EDB" w:rsidRPr="00640D0A"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buyer </w:t>
            </w:r>
            <w:r w:rsidRPr="00FF1E23">
              <w:rPr>
                <w:rFonts w:ascii="Times New Roman" w:hAnsi="Times New Roman" w:cs="Times New Roman"/>
                <w:color w:val="16242F"/>
                <w:spacing w:val="-3"/>
                <w:szCs w:val="28"/>
              </w:rPr>
              <w:t>may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request additional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quantities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offered unit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prices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during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period.</w:t>
            </w:r>
          </w:p>
        </w:tc>
      </w:tr>
      <w:tr w:rsidR="00577EDB" w14:paraId="20C61877" w14:textId="77777777" w:rsidTr="0084111E">
        <w:trPr>
          <w:trHeight w:val="460"/>
        </w:trPr>
        <w:tc>
          <w:tcPr>
            <w:tcW w:w="480" w:type="dxa"/>
          </w:tcPr>
          <w:p w14:paraId="278F19BF" w14:textId="77777777" w:rsidR="00577EDB" w:rsidRDefault="00577EDB" w:rsidP="0084111E">
            <w:r>
              <w:t>8</w:t>
            </w:r>
          </w:p>
        </w:tc>
        <w:tc>
          <w:tcPr>
            <w:tcW w:w="9350" w:type="dxa"/>
          </w:tcPr>
          <w:p w14:paraId="37DB7427"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buyer </w:t>
            </w:r>
            <w:r w:rsidRPr="00FF1E23">
              <w:rPr>
                <w:rFonts w:ascii="Times New Roman" w:hAnsi="Times New Roman" w:cs="Times New Roman"/>
                <w:color w:val="16242F"/>
                <w:spacing w:val="-3"/>
                <w:szCs w:val="28"/>
              </w:rPr>
              <w:t>may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cancel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reduce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up</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five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(5)</w:t>
            </w:r>
            <w:r w:rsidRPr="00FF1E23">
              <w:rPr>
                <w:rFonts w:ascii="Times New Roman" w:hAnsi="Times New Roman" w:cs="Times New Roman"/>
                <w:color w:val="16242F"/>
                <w:spacing w:val="-1"/>
                <w:szCs w:val="28"/>
              </w:rPr>
              <w:t xml:space="preserve"> units </w:t>
            </w:r>
            <w:r w:rsidRPr="00FF1E23">
              <w:rPr>
                <w:rFonts w:ascii="Times New Roman" w:hAnsi="Times New Roman" w:cs="Times New Roman"/>
                <w:color w:val="16242F"/>
                <w:spacing w:val="-2"/>
                <w:szCs w:val="28"/>
              </w:rPr>
              <w:t>and 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relevant services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before 48 hours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scheduled delivery,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3"/>
                <w:szCs w:val="28"/>
              </w:rPr>
              <w:t>with</w:t>
            </w:r>
            <w:r w:rsidRPr="00FF1E23">
              <w:rPr>
                <w:rFonts w:ascii="Times New Roman" w:hAnsi="Times New Roman" w:cs="Times New Roman"/>
                <w:color w:val="16242F"/>
                <w:spacing w:val="-2"/>
                <w:szCs w:val="28"/>
              </w:rPr>
              <w:t xml:space="preserve"> free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cancellation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before that</w:t>
            </w:r>
          </w:p>
          <w:p w14:paraId="7903C5BF" w14:textId="77777777" w:rsidR="00577EDB" w:rsidRPr="00640D0A" w:rsidRDefault="00577EDB" w:rsidP="0084111E">
            <w:pPr>
              <w:widowControl w:val="0"/>
              <w:autoSpaceDE w:val="0"/>
              <w:autoSpaceDN w:val="0"/>
              <w:spacing w:before="18" w:line="174" w:lineRule="exact"/>
              <w:rPr>
                <w:rFonts w:ascii="Times New Roman" w:hAnsi="Times New Roman" w:cs="Times New Roman"/>
                <w:szCs w:val="28"/>
              </w:rPr>
            </w:pPr>
            <w:r w:rsidRPr="00FF1E23">
              <w:rPr>
                <w:rFonts w:ascii="Times New Roman" w:hAnsi="Times New Roman" w:cs="Times New Roman"/>
                <w:color w:val="16242F"/>
                <w:spacing w:val="-2"/>
                <w:szCs w:val="28"/>
              </w:rPr>
              <w:t>point.</w:t>
            </w:r>
          </w:p>
        </w:tc>
      </w:tr>
      <w:tr w:rsidR="00577EDB" w14:paraId="530C265C" w14:textId="77777777" w:rsidTr="0084111E">
        <w:trPr>
          <w:trHeight w:val="460"/>
        </w:trPr>
        <w:tc>
          <w:tcPr>
            <w:tcW w:w="480" w:type="dxa"/>
          </w:tcPr>
          <w:p w14:paraId="6AA54C3E" w14:textId="77777777" w:rsidR="00577EDB" w:rsidRDefault="00577EDB" w:rsidP="0084111E">
            <w:r>
              <w:t>9</w:t>
            </w:r>
          </w:p>
        </w:tc>
        <w:tc>
          <w:tcPr>
            <w:tcW w:w="9350" w:type="dxa"/>
          </w:tcPr>
          <w:p w14:paraId="626ADD82" w14:textId="77777777" w:rsidR="00577EDB"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bidder</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attach: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Photographs from 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least three different</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views</w:t>
            </w:r>
            <w:r w:rsidRPr="00FF1E23">
              <w:rPr>
                <w:rFonts w:ascii="Times New Roman" w:hAnsi="Times New Roman" w:cs="Times New Roman"/>
                <w:color w:val="16242F"/>
                <w:spacing w:val="-2"/>
                <w:szCs w:val="28"/>
              </w:rPr>
              <w:t xml:space="preserve"> 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vehicle</w:t>
            </w:r>
            <w:r>
              <w:rPr>
                <w:rFonts w:ascii="Times New Roman" w:hAnsi="Times New Roman" w:cs="Times New Roman"/>
                <w:color w:val="16242F"/>
                <w:spacing w:val="-2"/>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 xml:space="preserve">together </w:t>
            </w:r>
            <w:r w:rsidRPr="00FF1E23">
              <w:rPr>
                <w:rFonts w:ascii="Times New Roman" w:hAnsi="Times New Roman" w:cs="Times New Roman"/>
                <w:color w:val="16242F"/>
                <w:spacing w:val="-3"/>
                <w:szCs w:val="28"/>
              </w:rPr>
              <w:t>with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vehicle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registration</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documents,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insurance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1"/>
                <w:szCs w:val="28"/>
              </w:rPr>
              <w:t>certificates</w:t>
            </w:r>
            <w:r w:rsidRPr="00FF1E23">
              <w:rPr>
                <w:rFonts w:ascii="Times New Roman" w:hAnsi="Times New Roman" w:cs="Times New Roman"/>
                <w:color w:val="16242F"/>
                <w:szCs w:val="28"/>
              </w:rPr>
              <w:t>,</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company</w:t>
            </w:r>
            <w:r w:rsidRPr="00FF1E23">
              <w:rPr>
                <w:rFonts w:ascii="Times New Roman" w:hAnsi="Times New Roman" w:cs="Times New Roman"/>
                <w:color w:val="16242F"/>
                <w:spacing w:val="-1"/>
                <w:szCs w:val="28"/>
              </w:rPr>
              <w:t xml:space="preserve"> profile</w:t>
            </w:r>
            <w:r>
              <w:rPr>
                <w:rFonts w:ascii="Times New Roman" w:hAnsi="Times New Roman" w:cs="Times New Roman"/>
                <w:color w:val="16242F"/>
                <w:spacing w:val="-1"/>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 references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1"/>
                <w:szCs w:val="28"/>
              </w:rPr>
              <w:t>similar</w:t>
            </w:r>
            <w:r w:rsidRPr="00FF1E23">
              <w:rPr>
                <w:rFonts w:ascii="Times New Roman" w:hAnsi="Times New Roman" w:cs="Times New Roman"/>
                <w:color w:val="16242F"/>
                <w:spacing w:val="-2"/>
                <w:szCs w:val="28"/>
              </w:rPr>
              <w:t xml:space="preserve"> contracts</w:t>
            </w:r>
          </w:p>
          <w:p w14:paraId="38C0AF26" w14:textId="77777777" w:rsidR="00577EDB" w:rsidRPr="00640D0A" w:rsidRDefault="00577EDB" w:rsidP="0084111E">
            <w:pPr>
              <w:widowControl w:val="0"/>
              <w:autoSpaceDE w:val="0"/>
              <w:autoSpaceDN w:val="0"/>
              <w:spacing w:before="18" w:line="174" w:lineRule="exact"/>
              <w:rPr>
                <w:rFonts w:ascii="Times New Roman" w:hAnsi="Times New Roman" w:cs="Times New Roman"/>
                <w:szCs w:val="28"/>
              </w:rPr>
            </w:pPr>
          </w:p>
        </w:tc>
      </w:tr>
      <w:tr w:rsidR="00577EDB" w14:paraId="17645D7D" w14:textId="77777777" w:rsidTr="0084111E">
        <w:trPr>
          <w:trHeight w:val="460"/>
        </w:trPr>
        <w:tc>
          <w:tcPr>
            <w:tcW w:w="480" w:type="dxa"/>
          </w:tcPr>
          <w:p w14:paraId="1428844C" w14:textId="77777777" w:rsidR="00577EDB" w:rsidRDefault="00577EDB" w:rsidP="0084111E">
            <w:r>
              <w:lastRenderedPageBreak/>
              <w:t>10</w:t>
            </w:r>
          </w:p>
        </w:tc>
        <w:tc>
          <w:tcPr>
            <w:tcW w:w="9350" w:type="dxa"/>
          </w:tcPr>
          <w:p w14:paraId="71680829" w14:textId="77777777" w:rsidR="00577EDB" w:rsidRDefault="00577EDB" w:rsidP="0084111E">
            <w:pPr>
              <w:widowControl w:val="0"/>
              <w:autoSpaceDE w:val="0"/>
              <w:autoSpaceDN w:val="0"/>
              <w:spacing w:line="189" w:lineRule="exact"/>
              <w:rPr>
                <w:rFonts w:ascii="Calibri"/>
                <w:sz w:val="19"/>
              </w:rPr>
            </w:pPr>
            <w:r>
              <w:rPr>
                <w:rFonts w:ascii="Calibri"/>
                <w:sz w:val="19"/>
              </w:rPr>
              <w:t>Vehicles</w:t>
            </w:r>
            <w:r>
              <w:rPr>
                <w:rFonts w:ascii="Calibri"/>
                <w:spacing w:val="1"/>
                <w:sz w:val="19"/>
              </w:rPr>
              <w:t xml:space="preserve"> </w:t>
            </w:r>
            <w:r>
              <w:rPr>
                <w:rFonts w:ascii="Calibri"/>
                <w:sz w:val="19"/>
              </w:rPr>
              <w:t>shall</w:t>
            </w:r>
            <w:r>
              <w:rPr>
                <w:rFonts w:ascii="Calibri"/>
                <w:spacing w:val="-1"/>
                <w:sz w:val="19"/>
              </w:rPr>
              <w:t xml:space="preserve"> </w:t>
            </w:r>
            <w:r>
              <w:rPr>
                <w:rFonts w:ascii="Calibri"/>
                <w:sz w:val="19"/>
              </w:rPr>
              <w:t>be</w:t>
            </w:r>
            <w:r>
              <w:rPr>
                <w:rFonts w:ascii="Calibri"/>
                <w:spacing w:val="1"/>
                <w:sz w:val="19"/>
              </w:rPr>
              <w:t xml:space="preserve"> </w:t>
            </w:r>
            <w:r>
              <w:rPr>
                <w:rFonts w:ascii="Calibri"/>
                <w:sz w:val="19"/>
              </w:rPr>
              <w:t>available on</w:t>
            </w:r>
            <w:r>
              <w:rPr>
                <w:rFonts w:ascii="Calibri"/>
                <w:spacing w:val="1"/>
                <w:sz w:val="19"/>
              </w:rPr>
              <w:t xml:space="preserve"> </w:t>
            </w:r>
            <w:r>
              <w:rPr>
                <w:rFonts w:ascii="Calibri"/>
                <w:sz w:val="19"/>
              </w:rPr>
              <w:t xml:space="preserve">a full-time basis (8:30 AM till 4:30 </w:t>
            </w:r>
            <w:r>
              <w:rPr>
                <w:rFonts w:ascii="Calibri"/>
                <w:spacing w:val="-1"/>
                <w:sz w:val="19"/>
              </w:rPr>
              <w:t>PM,</w:t>
            </w:r>
            <w:r>
              <w:rPr>
                <w:rFonts w:ascii="Calibri"/>
                <w:sz w:val="19"/>
              </w:rPr>
              <w:t xml:space="preserve"> 5</w:t>
            </w:r>
            <w:r>
              <w:rPr>
                <w:rFonts w:ascii="Calibri"/>
                <w:spacing w:val="-1"/>
                <w:sz w:val="19"/>
              </w:rPr>
              <w:t xml:space="preserve"> </w:t>
            </w:r>
            <w:r>
              <w:rPr>
                <w:rFonts w:ascii="Calibri"/>
                <w:sz w:val="19"/>
              </w:rPr>
              <w:t>days a</w:t>
            </w:r>
            <w:r>
              <w:rPr>
                <w:rFonts w:ascii="Calibri"/>
                <w:spacing w:val="-1"/>
                <w:sz w:val="19"/>
              </w:rPr>
              <w:t xml:space="preserve"> </w:t>
            </w:r>
            <w:r>
              <w:rPr>
                <w:rFonts w:ascii="Calibri"/>
                <w:sz w:val="19"/>
              </w:rPr>
              <w:t>week from Sunday till Thursday)</w:t>
            </w:r>
            <w:r>
              <w:rPr>
                <w:rFonts w:ascii="Calibri"/>
                <w:spacing w:val="1"/>
                <w:sz w:val="19"/>
              </w:rPr>
              <w:t xml:space="preserve"> </w:t>
            </w:r>
            <w:r>
              <w:rPr>
                <w:rFonts w:ascii="Calibri"/>
                <w:sz w:val="19"/>
              </w:rPr>
              <w:t>during the</w:t>
            </w:r>
            <w:r>
              <w:rPr>
                <w:rFonts w:ascii="Calibri"/>
                <w:spacing w:val="1"/>
                <w:sz w:val="19"/>
              </w:rPr>
              <w:t xml:space="preserve"> </w:t>
            </w:r>
            <w:r>
              <w:rPr>
                <w:rFonts w:ascii="Calibri"/>
                <w:sz w:val="19"/>
              </w:rPr>
              <w:t>contract period</w:t>
            </w:r>
            <w:r>
              <w:rPr>
                <w:rFonts w:ascii="Calibri"/>
                <w:spacing w:val="1"/>
                <w:sz w:val="19"/>
              </w:rPr>
              <w:t xml:space="preserve"> </w:t>
            </w:r>
            <w:r>
              <w:rPr>
                <w:rFonts w:ascii="Calibri"/>
                <w:sz w:val="19"/>
              </w:rPr>
              <w:t>and</w:t>
            </w:r>
            <w:r>
              <w:rPr>
                <w:rFonts w:ascii="Calibri"/>
                <w:spacing w:val="-1"/>
                <w:sz w:val="19"/>
              </w:rPr>
              <w:t xml:space="preserve"> </w:t>
            </w:r>
            <w:r>
              <w:rPr>
                <w:rFonts w:ascii="Calibri"/>
                <w:sz w:val="19"/>
              </w:rPr>
              <w:t>shall</w:t>
            </w:r>
            <w:r>
              <w:rPr>
                <w:rFonts w:ascii="Calibri"/>
                <w:spacing w:val="1"/>
                <w:sz w:val="19"/>
              </w:rPr>
              <w:t xml:space="preserve"> </w:t>
            </w:r>
            <w:r>
              <w:rPr>
                <w:rFonts w:ascii="Calibri"/>
                <w:sz w:val="19"/>
              </w:rPr>
              <w:t>not</w:t>
            </w:r>
            <w:r>
              <w:rPr>
                <w:rFonts w:ascii="Calibri"/>
                <w:spacing w:val="1"/>
                <w:sz w:val="19"/>
              </w:rPr>
              <w:t xml:space="preserve"> </w:t>
            </w:r>
            <w:r>
              <w:rPr>
                <w:rFonts w:ascii="Calibri"/>
                <w:sz w:val="19"/>
              </w:rPr>
              <w:t>be assigned</w:t>
            </w:r>
            <w:r>
              <w:rPr>
                <w:rFonts w:ascii="Calibri"/>
                <w:spacing w:val="2"/>
                <w:sz w:val="19"/>
              </w:rPr>
              <w:t xml:space="preserve"> </w:t>
            </w:r>
            <w:r>
              <w:rPr>
                <w:rFonts w:ascii="Calibri"/>
                <w:sz w:val="19"/>
              </w:rPr>
              <w:t>to other</w:t>
            </w:r>
            <w:r>
              <w:rPr>
                <w:rFonts w:ascii="Calibri"/>
                <w:spacing w:val="1"/>
                <w:sz w:val="19"/>
              </w:rPr>
              <w:t xml:space="preserve"> </w:t>
            </w:r>
            <w:r>
              <w:rPr>
                <w:rFonts w:ascii="Calibri"/>
                <w:sz w:val="19"/>
              </w:rPr>
              <w:t>clients</w:t>
            </w:r>
            <w:r>
              <w:rPr>
                <w:rFonts w:ascii="Calibri"/>
                <w:spacing w:val="3"/>
                <w:sz w:val="19"/>
              </w:rPr>
              <w:t xml:space="preserve"> </w:t>
            </w:r>
            <w:r>
              <w:rPr>
                <w:rFonts w:ascii="Calibri"/>
                <w:sz w:val="19"/>
              </w:rPr>
              <w:t xml:space="preserve">in a </w:t>
            </w:r>
            <w:r>
              <w:rPr>
                <w:rFonts w:ascii="Calibri"/>
                <w:spacing w:val="-1"/>
                <w:sz w:val="19"/>
              </w:rPr>
              <w:t>manner</w:t>
            </w:r>
            <w:r>
              <w:rPr>
                <w:rFonts w:ascii="Calibri"/>
                <w:spacing w:val="1"/>
                <w:sz w:val="19"/>
              </w:rPr>
              <w:t xml:space="preserve"> </w:t>
            </w:r>
            <w:r>
              <w:rPr>
                <w:rFonts w:ascii="Calibri"/>
                <w:sz w:val="19"/>
              </w:rPr>
              <w:t>that affects service</w:t>
            </w:r>
            <w:r>
              <w:rPr>
                <w:rFonts w:ascii="Calibri"/>
                <w:spacing w:val="1"/>
                <w:sz w:val="19"/>
              </w:rPr>
              <w:t xml:space="preserve"> </w:t>
            </w:r>
            <w:r>
              <w:rPr>
                <w:rFonts w:ascii="Calibri"/>
                <w:sz w:val="19"/>
              </w:rPr>
              <w:t>delivery</w:t>
            </w:r>
            <w:r>
              <w:rPr>
                <w:rFonts w:ascii="Calibri"/>
                <w:spacing w:val="3"/>
                <w:sz w:val="19"/>
              </w:rPr>
              <w:t xml:space="preserve"> </w:t>
            </w:r>
            <w:r>
              <w:rPr>
                <w:rFonts w:ascii="Calibri"/>
                <w:sz w:val="19"/>
              </w:rPr>
              <w:t>under</w:t>
            </w:r>
            <w:r>
              <w:rPr>
                <w:rFonts w:ascii="Calibri"/>
                <w:spacing w:val="-1"/>
                <w:sz w:val="19"/>
              </w:rPr>
              <w:t xml:space="preserve"> </w:t>
            </w:r>
            <w:r>
              <w:rPr>
                <w:rFonts w:ascii="Calibri"/>
                <w:sz w:val="19"/>
              </w:rPr>
              <w:t>this</w:t>
            </w:r>
            <w:r>
              <w:rPr>
                <w:rFonts w:ascii="Calibri"/>
                <w:spacing w:val="2"/>
                <w:sz w:val="19"/>
              </w:rPr>
              <w:t xml:space="preserve"> </w:t>
            </w:r>
            <w:r>
              <w:rPr>
                <w:rFonts w:ascii="Calibri"/>
                <w:sz w:val="19"/>
              </w:rPr>
              <w:t>contract.</w:t>
            </w:r>
          </w:p>
          <w:p w14:paraId="3F0E01B5" w14:textId="77777777" w:rsidR="00577EDB" w:rsidRPr="00221630" w:rsidRDefault="00577EDB" w:rsidP="0084111E">
            <w:pPr>
              <w:widowControl w:val="0"/>
              <w:autoSpaceDE w:val="0"/>
              <w:autoSpaceDN w:val="0"/>
              <w:spacing w:line="189" w:lineRule="exact"/>
              <w:rPr>
                <w:rFonts w:ascii="Calibri"/>
                <w:sz w:val="19"/>
              </w:rPr>
            </w:pPr>
          </w:p>
        </w:tc>
      </w:tr>
    </w:tbl>
    <w:p w14:paraId="00634AFF" w14:textId="77777777" w:rsidR="00577EDB" w:rsidRDefault="00577EDB" w:rsidP="00577EDB"/>
    <w:p w14:paraId="289AEDEE" w14:textId="77777777" w:rsidR="00577EDB" w:rsidRDefault="00577EDB">
      <w:pPr>
        <w:rPr>
          <w:b/>
          <w:bCs/>
          <w:color w:val="1F4E79"/>
          <w:sz w:val="28"/>
          <w:szCs w:val="28"/>
        </w:rPr>
      </w:pPr>
    </w:p>
    <w:p w14:paraId="5BA8E3C6" w14:textId="77777777" w:rsidR="0081133B" w:rsidRPr="0081133B" w:rsidRDefault="0081133B">
      <w:pPr>
        <w:rPr>
          <w:b/>
          <w:bCs/>
          <w:color w:val="1F4E79"/>
          <w:sz w:val="28"/>
          <w:szCs w:val="28"/>
        </w:rPr>
      </w:pPr>
    </w:p>
    <w:p w14:paraId="09CD93A8" w14:textId="77777777" w:rsidR="00C81D90" w:rsidRDefault="00407F10">
      <w:pPr>
        <w:pStyle w:val="Heading1"/>
      </w:pPr>
      <w:r>
        <w:t>ANNEX B – QUOTATION SUBMISSION FORM</w:t>
      </w:r>
    </w:p>
    <w:p w14:paraId="2EA6420A" w14:textId="77777777" w:rsidR="00C81D90" w:rsidRDefault="00407F10">
      <w:pPr>
        <w:spacing w:before="60" w:after="60"/>
      </w:pPr>
      <w:r>
        <w:rPr>
          <w:b/>
          <w:bCs/>
          <w:color w:val="7F7F7F"/>
          <w:sz w:val="18"/>
          <w:szCs w:val="18"/>
        </w:rPr>
        <w:t xml:space="preserve">📌 Officer Note: </w:t>
      </w:r>
      <w:r>
        <w:rPr>
          <w:color w:val="7F7F7F"/>
          <w:sz w:val="18"/>
          <w:szCs w:val="18"/>
        </w:rPr>
        <w:t>To be completed by the supplier and submitted as part of the quotation package.</w:t>
      </w:r>
    </w:p>
    <w:p w14:paraId="3B404157" w14:textId="77777777" w:rsidR="00C81D90" w:rsidRDefault="00C81D90"/>
    <w:p w14:paraId="2B1779ED" w14:textId="2AECC8A9" w:rsidR="00C81D90" w:rsidRDefault="00407F10">
      <w:pPr>
        <w:pStyle w:val="Heading2"/>
      </w:pPr>
      <w:r>
        <w:rPr>
          <w:sz w:val="24"/>
          <w:szCs w:val="24"/>
        </w:rPr>
        <w:t>B.1 Supplier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1028C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D5256" w14:textId="77777777" w:rsidR="00C81D90" w:rsidRDefault="00407F10">
            <w:r>
              <w:rPr>
                <w:b/>
                <w:bCs/>
              </w:rPr>
              <w:t>Company / Organization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C93E6" w14:textId="77777777" w:rsidR="00C81D90" w:rsidRDefault="00C81D90"/>
        </w:tc>
      </w:tr>
      <w:tr w:rsidR="00C81D90" w14:paraId="38A7E60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9C8D8AA" w14:textId="77777777" w:rsidR="00C81D90" w:rsidRDefault="00407F10">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2CD9AF" w14:textId="77777777" w:rsidR="00C81D90" w:rsidRDefault="00C81D90"/>
        </w:tc>
      </w:tr>
      <w:tr w:rsidR="00C81D90" w14:paraId="3CDB8F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300052" w14:textId="77777777" w:rsidR="00C81D90" w:rsidRDefault="00407F10">
            <w:r>
              <w:rPr>
                <w:b/>
                <w:bCs/>
              </w:rPr>
              <w:t>Country of Registration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90D99" w14:textId="77777777" w:rsidR="00C81D90" w:rsidRDefault="00C81D90"/>
        </w:tc>
      </w:tr>
      <w:tr w:rsidR="00C81D90" w14:paraId="7588D5A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10C76E" w14:textId="77777777" w:rsidR="00C81D90" w:rsidRDefault="00407F10">
            <w:r>
              <w:rPr>
                <w:b/>
                <w:bCs/>
              </w:rPr>
              <w:t>Registered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BF9A21" w14:textId="77777777" w:rsidR="00C81D90" w:rsidRDefault="00C81D90"/>
        </w:tc>
      </w:tr>
      <w:tr w:rsidR="00C81D90" w14:paraId="62F77AF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D7956A4" w14:textId="77777777" w:rsidR="00C81D90" w:rsidRDefault="00407F10">
            <w:r>
              <w:rPr>
                <w:b/>
                <w:bCs/>
              </w:rPr>
              <w:t>Telephone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FD8581" w14:textId="77777777" w:rsidR="00C81D90" w:rsidRDefault="00C81D90"/>
        </w:tc>
      </w:tr>
      <w:tr w:rsidR="00C81D90" w14:paraId="025B9D5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B35D636" w14:textId="77777777" w:rsidR="00C81D90" w:rsidRDefault="00407F10">
            <w:r>
              <w:rPr>
                <w:b/>
                <w:bCs/>
              </w:rPr>
              <w:t>Email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67A616" w14:textId="77777777" w:rsidR="00C81D90" w:rsidRDefault="00C81D90"/>
        </w:tc>
      </w:tr>
      <w:tr w:rsidR="00C81D90" w14:paraId="5A6FF7F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FAFFC7B" w14:textId="77777777" w:rsidR="00C81D90" w:rsidRDefault="00407F10">
            <w:r>
              <w:rPr>
                <w:b/>
                <w:bCs/>
              </w:rPr>
              <w:t>Website (Optional)</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75C769" w14:textId="77777777" w:rsidR="00C81D90" w:rsidRDefault="00C81D90"/>
        </w:tc>
      </w:tr>
      <w:tr w:rsidR="00C81D90" w14:paraId="12E6828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4896DAB" w14:textId="77777777" w:rsidR="00C81D90" w:rsidRDefault="00407F10">
            <w:r>
              <w:rPr>
                <w:b/>
                <w:bCs/>
              </w:rPr>
              <w:t>Contact Person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40FAE8" w14:textId="77777777" w:rsidR="00C81D90" w:rsidRDefault="00C81D90"/>
        </w:tc>
      </w:tr>
      <w:tr w:rsidR="00C81D90" w14:paraId="336E1FF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2B4732" w14:textId="77777777" w:rsidR="00C81D90" w:rsidRDefault="00407F10">
            <w:r>
              <w:rPr>
                <w:b/>
                <w:bCs/>
              </w:rPr>
              <w:t>Contact Position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571931" w14:textId="77777777" w:rsidR="00C81D90" w:rsidRDefault="00C81D90"/>
        </w:tc>
      </w:tr>
    </w:tbl>
    <w:p w14:paraId="22CD95FC" w14:textId="77777777" w:rsidR="00C81D90" w:rsidRDefault="00C81D90"/>
    <w:p w14:paraId="43FFA80F" w14:textId="5C6D04E7" w:rsidR="00C81D90" w:rsidRDefault="00407F10">
      <w:pPr>
        <w:pStyle w:val="Heading2"/>
      </w:pPr>
      <w:r>
        <w:rPr>
          <w:sz w:val="24"/>
          <w:szCs w:val="24"/>
        </w:rPr>
        <w:t>B.2 Business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FACEF1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DF142D" w14:textId="77777777" w:rsidR="00C81D90" w:rsidRDefault="00407F10">
            <w:r>
              <w:rPr>
                <w:b/>
                <w:bCs/>
              </w:rPr>
              <w:t>Years in Operation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15DC30" w14:textId="77777777" w:rsidR="00C81D90" w:rsidRDefault="00C81D90"/>
        </w:tc>
      </w:tr>
      <w:tr w:rsidR="00C81D90" w14:paraId="00AE0D5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5EC0D72" w14:textId="77777777" w:rsidR="00C81D90" w:rsidRDefault="00407F10">
            <w:r>
              <w:rPr>
                <w:b/>
                <w:bCs/>
              </w:rPr>
              <w:t>Main Business Activities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C88EF" w14:textId="77777777" w:rsidR="00C81D90" w:rsidRDefault="00C81D90"/>
        </w:tc>
      </w:tr>
      <w:tr w:rsidR="00C81D90" w14:paraId="481C3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42BE9D" w14:textId="77777777" w:rsidR="00C81D90" w:rsidRDefault="00407F10">
            <w:r>
              <w:rPr>
                <w:b/>
                <w:bCs/>
              </w:rPr>
              <w:t>Annual Turnover (</w:t>
            </w:r>
            <w:proofErr w:type="spellStart"/>
            <w:r>
              <w:rPr>
                <w:b/>
                <w:bCs/>
              </w:rPr>
              <w:t>approx</w:t>
            </w:r>
            <w:proofErr w:type="spellEnd"/>
            <w:r>
              <w:rPr>
                <w:b/>
                <w:bCs/>
              </w:rPr>
              <w: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B97581E" w14:textId="77777777" w:rsidR="00C81D90" w:rsidRDefault="00C81D90"/>
        </w:tc>
      </w:tr>
    </w:tbl>
    <w:p w14:paraId="7D51726F" w14:textId="77777777" w:rsidR="00C81D90" w:rsidRDefault="00C81D90"/>
    <w:p w14:paraId="38A00436" w14:textId="58DAC965" w:rsidR="00C81D90" w:rsidRDefault="00407F10">
      <w:pPr>
        <w:pStyle w:val="Heading2"/>
      </w:pPr>
      <w:r>
        <w:rPr>
          <w:sz w:val="24"/>
          <w:szCs w:val="24"/>
        </w:rPr>
        <w:t>B.3 Relevant Experience (Last 3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1780"/>
        <w:gridCol w:w="1280"/>
        <w:gridCol w:w="1300"/>
      </w:tblGrid>
      <w:tr w:rsidR="00C81D90" w14:paraId="7C5E40B0"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DCE5711" w14:textId="77777777" w:rsidR="00C81D90" w:rsidRDefault="00407F10">
            <w:r>
              <w:rPr>
                <w:b/>
                <w:bCs/>
                <w:color w:val="FFFFFF"/>
              </w:rPr>
              <w:t>Client Name</w:t>
            </w:r>
          </w:p>
        </w:tc>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EF2402" w14:textId="77777777" w:rsidR="00C81D90" w:rsidRDefault="00407F10">
            <w:r>
              <w:rPr>
                <w:b/>
                <w:bCs/>
                <w:color w:val="FFFFFF"/>
              </w:rPr>
              <w:t>Goods/Services Provided</w:t>
            </w:r>
          </w:p>
        </w:tc>
        <w:tc>
          <w:tcPr>
            <w:tcW w:w="1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4452BE1" w14:textId="77777777" w:rsidR="00C81D90" w:rsidRDefault="00407F10">
            <w:r>
              <w:rPr>
                <w:b/>
                <w:bCs/>
                <w:color w:val="FFFFFF"/>
              </w:rPr>
              <w:t>Contract Value</w:t>
            </w:r>
          </w:p>
        </w:tc>
        <w:tc>
          <w:tcPr>
            <w:tcW w:w="12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CB137B2" w14:textId="77777777" w:rsidR="00C81D90" w:rsidRDefault="00407F10">
            <w:r>
              <w:rPr>
                <w:b/>
                <w:bCs/>
                <w:color w:val="FFFFFF"/>
              </w:rPr>
              <w:t>Year</w:t>
            </w:r>
          </w:p>
        </w:tc>
        <w:tc>
          <w:tcPr>
            <w:tcW w:w="1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B28328" w14:textId="77777777" w:rsidR="00C81D90" w:rsidRDefault="00407F10">
            <w:r>
              <w:rPr>
                <w:b/>
                <w:bCs/>
                <w:color w:val="FFFFFF"/>
              </w:rPr>
              <w:t>Contact Reference</w:t>
            </w:r>
          </w:p>
        </w:tc>
      </w:tr>
      <w:tr w:rsidR="00C81D90" w14:paraId="1B054FAB"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E491C1"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B86FA8"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A05201"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76BF42"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945171" w14:textId="77777777" w:rsidR="00C81D90" w:rsidRDefault="00C81D90"/>
        </w:tc>
      </w:tr>
      <w:tr w:rsidR="00C81D90" w14:paraId="66DB038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CE1116"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725B26"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1F98B2"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31C0FA"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C50845" w14:textId="77777777" w:rsidR="00C81D90" w:rsidRDefault="00C81D90"/>
        </w:tc>
      </w:tr>
      <w:tr w:rsidR="00C81D90" w14:paraId="05E30AE3"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2412CF"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28031"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2CAE58"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2937F1"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53E773" w14:textId="77777777" w:rsidR="00C81D90" w:rsidRDefault="00C81D90"/>
        </w:tc>
      </w:tr>
      <w:tr w:rsidR="00C81D90" w14:paraId="4E4DACF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254D5A"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1559F4"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289A9D"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2C062FD"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A23165" w14:textId="77777777" w:rsidR="00C81D90" w:rsidRDefault="00C81D90"/>
        </w:tc>
      </w:tr>
    </w:tbl>
    <w:p w14:paraId="14F2205B" w14:textId="77777777" w:rsidR="00C81D90" w:rsidRDefault="00C81D90"/>
    <w:p w14:paraId="27D0109C" w14:textId="5D61EA42" w:rsidR="00C81D90" w:rsidRDefault="00407F10">
      <w:pPr>
        <w:pStyle w:val="Heading2"/>
      </w:pPr>
      <w:r>
        <w:rPr>
          <w:sz w:val="24"/>
          <w:szCs w:val="24"/>
        </w:rPr>
        <w:t>B.4 Documents Submitted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30801AEA"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41A0A6F" w14:textId="77777777" w:rsidR="00C81D90" w:rsidRDefault="00407F10">
            <w:r>
              <w:rPr>
                <w:b/>
                <w:bCs/>
                <w:color w:val="FFFFFF"/>
              </w:rPr>
              <w:lastRenderedPageBreak/>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60F3565" w14:textId="77777777" w:rsidR="00C81D90" w:rsidRDefault="00407F10">
            <w:r>
              <w:rPr>
                <w:b/>
                <w:bCs/>
                <w:color w:val="FFFFFF"/>
              </w:rPr>
              <w:t>Attached</w:t>
            </w:r>
          </w:p>
        </w:tc>
      </w:tr>
      <w:tr w:rsidR="00C81D90" w14:paraId="1C1FF19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9557D4" w14:textId="77777777" w:rsidR="00C81D90" w:rsidRDefault="00407F10">
            <w:r>
              <w:t>Business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572B2C" w14:textId="59FBD79F" w:rsidR="00C81D90" w:rsidRDefault="00C81EF1">
            <w:sdt>
              <w:sdtPr>
                <w:id w:val="-160356361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206107967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28CC32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839642" w14:textId="77777777" w:rsidR="00C81D90" w:rsidRDefault="00407F10">
            <w:r>
              <w:t>Company Profile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280D23" w14:textId="5FB85C8E" w:rsidR="00C81D90" w:rsidRDefault="00C81EF1">
            <w:sdt>
              <w:sdtPr>
                <w:id w:val="537246951"/>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75756516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D721C8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281F16" w14:textId="77777777" w:rsidR="00C81D90" w:rsidRDefault="00407F10">
            <w:r>
              <w:t>Technical Documents / Catalogues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3D805D" w14:textId="506C813E" w:rsidR="00C81D90" w:rsidRDefault="00C81EF1">
            <w:sdt>
              <w:sdtPr>
                <w:id w:val="-124687787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176032658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605911B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BCDEA6" w14:textId="77777777" w:rsidR="00C81D90" w:rsidRDefault="00407F10">
            <w:r>
              <w:t>Reference List</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B67952" w14:textId="7E45CA87" w:rsidR="00C81D90" w:rsidRDefault="00C81EF1">
            <w:sdt>
              <w:sdtPr>
                <w:id w:val="-598486342"/>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6598125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7C6EAC1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0A360F" w14:textId="77777777" w:rsidR="00C81D90" w:rsidRDefault="00407F10">
            <w:r>
              <w:t>Financial Statements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C8B258" w14:textId="25BE2C82" w:rsidR="00C81D90" w:rsidRDefault="00C81EF1">
            <w:sdt>
              <w:sdtPr>
                <w:id w:val="205404199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55750214"/>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248D4EE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FD2694" w14:textId="77777777" w:rsidR="00C81D90" w:rsidRDefault="00407F10">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BDD47C" w14:textId="53E887A2" w:rsidR="00C81D90" w:rsidRDefault="00C81EF1">
            <w:sdt>
              <w:sdtPr>
                <w:id w:val="127613980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3572798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bl>
    <w:p w14:paraId="5C197E36" w14:textId="77777777" w:rsidR="00C81D90" w:rsidRDefault="00C81D90"/>
    <w:p w14:paraId="590BCC96" w14:textId="1AA831B0" w:rsidR="00C81D90" w:rsidRDefault="00407F10">
      <w:pPr>
        <w:pStyle w:val="Heading2"/>
      </w:pPr>
      <w:r>
        <w:rPr>
          <w:sz w:val="24"/>
          <w:szCs w:val="24"/>
        </w:rPr>
        <w:t>B.5 Supplier Declaration</w:t>
      </w:r>
    </w:p>
    <w:p w14:paraId="34B470B5" w14:textId="77777777" w:rsidR="00C81D90" w:rsidRDefault="00407F10">
      <w:pPr>
        <w:spacing w:before="120" w:after="120"/>
      </w:pPr>
      <w:r>
        <w:t>The undersigned authorized representative of the supplier hereby certifies that: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78026645"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549DE8" w14:textId="77777777" w:rsidR="00C81D90" w:rsidRDefault="00407F10">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A9212" w14:textId="77777777" w:rsidR="00C81D90" w:rsidRDefault="00407F10">
            <w:r>
              <w:t>All information provided in this quotation is complete, accurate, and verifiable.</w:t>
            </w:r>
          </w:p>
        </w:tc>
      </w:tr>
      <w:tr w:rsidR="00C81D90" w14:paraId="6C47D151"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F1A6BF1" w14:textId="77777777" w:rsidR="00C81D90" w:rsidRDefault="00407F10">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ABAE3B" w14:textId="77777777" w:rsidR="00C81D90" w:rsidRDefault="00407F10">
            <w:r>
              <w:t>The supplier has the legal authority and technical capacity to perform the contract.</w:t>
            </w:r>
          </w:p>
        </w:tc>
      </w:tr>
      <w:tr w:rsidR="00C81D90" w14:paraId="40A0846D"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5FFFF" w14:textId="77777777" w:rsidR="00C81D90" w:rsidRDefault="00407F10">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9EF3" w14:textId="77777777" w:rsidR="00C81D90" w:rsidRDefault="00407F10">
            <w:r>
              <w:t>No conflict of interest exists that could compromise the impartiality of this procurement.</w:t>
            </w:r>
          </w:p>
        </w:tc>
      </w:tr>
      <w:tr w:rsidR="00C81D90" w14:paraId="4200683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05339E" w14:textId="77777777" w:rsidR="00C81D90" w:rsidRDefault="00407F10">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9A356E" w14:textId="77777777" w:rsidR="00C81D90" w:rsidRDefault="00407F10">
            <w:r>
              <w:t>The supplier is not suspended, debarred, or sanctioned by any competent authority.</w:t>
            </w:r>
          </w:p>
        </w:tc>
      </w:tr>
      <w:tr w:rsidR="00C81D90" w14:paraId="798C777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1896" w14:textId="77777777" w:rsidR="00C81D90" w:rsidRDefault="00407F10">
            <w:r>
              <w:rPr>
                <w:b/>
                <w:bCs/>
              </w:rPr>
              <w:t>5.</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E04D7" w14:textId="77777777" w:rsidR="00C81D90" w:rsidRDefault="00407F10">
            <w:r>
              <w:t>No fraud, corruption, collusion, or prohibited practice has occurred in preparing this quotation.</w:t>
            </w:r>
          </w:p>
        </w:tc>
      </w:tr>
      <w:tr w:rsidR="00C81D90" w14:paraId="4081521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D09F8C" w14:textId="77777777" w:rsidR="00C81D90" w:rsidRDefault="00407F10">
            <w:r>
              <w:rPr>
                <w:b/>
                <w:bCs/>
              </w:rPr>
              <w:t>6.</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858D10" w14:textId="77777777" w:rsidR="00C81D90" w:rsidRDefault="00407F10">
            <w:r>
              <w:t>The supplier agrees to comply with the SAPA Supplier Code of Conduct (Annex E).</w:t>
            </w:r>
          </w:p>
        </w:tc>
      </w:tr>
      <w:tr w:rsidR="00C81D90" w14:paraId="6216B6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3612F1" w14:textId="77777777" w:rsidR="00C81D90" w:rsidRDefault="00407F10">
            <w:r>
              <w:rPr>
                <w:b/>
                <w:bCs/>
              </w:rPr>
              <w:t>7.</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1818D4F" w14:textId="77777777" w:rsidR="00C81D90" w:rsidRDefault="00407F10">
            <w:r>
              <w:t>SAPA may verify any information submitted and contact provided references.</w:t>
            </w:r>
          </w:p>
        </w:tc>
      </w:tr>
      <w:tr w:rsidR="00C81D90" w14:paraId="543BBD39"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61BD02" w14:textId="77777777" w:rsidR="00C81D90" w:rsidRDefault="00407F10">
            <w:r>
              <w:rPr>
                <w:b/>
                <w:bCs/>
              </w:rPr>
              <w:t>8.</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C9CBE41" w14:textId="77777777" w:rsidR="00C81D90" w:rsidRDefault="00407F10">
            <w:r>
              <w:t>This quotation remains valid for the full validity period stated in the RFQ.</w:t>
            </w:r>
          </w:p>
        </w:tc>
      </w:tr>
    </w:tbl>
    <w:p w14:paraId="12D7060E" w14:textId="77777777" w:rsidR="00C81D90" w:rsidRDefault="00C81D90"/>
    <w:p w14:paraId="5E101276" w14:textId="4186ECA0" w:rsidR="00C81D90" w:rsidRDefault="00407F10">
      <w:pPr>
        <w:pStyle w:val="Heading2"/>
      </w:pPr>
      <w:r>
        <w:rPr>
          <w:sz w:val="24"/>
          <w:szCs w:val="24"/>
        </w:rPr>
        <w:t>B.6 Authorized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0905911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9A12EBB" w14:textId="77777777" w:rsidR="00C81D90" w:rsidRDefault="00407F10">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A8B0F" w14:textId="77777777" w:rsidR="00C81D90" w:rsidRDefault="00C81D90"/>
        </w:tc>
      </w:tr>
      <w:tr w:rsidR="00C81D90" w14:paraId="22A2F19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9C2CF9" w14:textId="77777777" w:rsidR="00C81D90" w:rsidRDefault="00407F10">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760B79" w14:textId="77777777" w:rsidR="00C81D90" w:rsidRDefault="00C81D90"/>
        </w:tc>
      </w:tr>
      <w:tr w:rsidR="00C81D90" w14:paraId="07C4F8A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01AA5B0" w14:textId="77777777" w:rsidR="00C81D90" w:rsidRDefault="00407F10">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53327E" w14:textId="77777777" w:rsidR="00C81D90" w:rsidRDefault="00C81D90"/>
        </w:tc>
      </w:tr>
      <w:tr w:rsidR="00C81D90" w14:paraId="20CD5D1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83A8EF" w14:textId="77777777" w:rsidR="00C81D90" w:rsidRDefault="00407F10">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F4AE3F" w14:textId="77777777" w:rsidR="00C81D90" w:rsidRDefault="00C81D90"/>
        </w:tc>
      </w:tr>
      <w:tr w:rsidR="00C81D90" w14:paraId="362AEEB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177EECE" w14:textId="1E15F720" w:rsidR="00C81D90" w:rsidRDefault="00407F10">
            <w:r>
              <w:rPr>
                <w:b/>
                <w:bCs/>
              </w:rPr>
              <w:t xml:space="preserve">Company Stamp </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DB0F1A3" w14:textId="77777777" w:rsidR="00C81D90" w:rsidRDefault="00C81D90"/>
          <w:p w14:paraId="50711518" w14:textId="77777777" w:rsidR="005D406C" w:rsidRDefault="005D406C"/>
          <w:p w14:paraId="32C7D5CF" w14:textId="77777777" w:rsidR="005D406C" w:rsidRDefault="005D406C"/>
          <w:p w14:paraId="4F620FC1" w14:textId="77777777" w:rsidR="005D406C" w:rsidRDefault="005D406C"/>
          <w:p w14:paraId="14F20E3B" w14:textId="77777777" w:rsidR="005D406C" w:rsidRDefault="005D406C"/>
          <w:p w14:paraId="3FEFC6F7" w14:textId="77777777" w:rsidR="005D406C" w:rsidRDefault="005D406C"/>
          <w:p w14:paraId="543DF018" w14:textId="77777777" w:rsidR="005D406C" w:rsidRDefault="005D406C"/>
          <w:p w14:paraId="71110CF4" w14:textId="77777777" w:rsidR="005D406C" w:rsidRDefault="005D406C"/>
        </w:tc>
      </w:tr>
    </w:tbl>
    <w:p w14:paraId="2814D473" w14:textId="77777777" w:rsidR="00C81D90" w:rsidRDefault="00407F10">
      <w:r>
        <w:br w:type="page"/>
      </w:r>
    </w:p>
    <w:p w14:paraId="4226FDD1" w14:textId="77777777" w:rsidR="00C81D90" w:rsidRDefault="00407F10">
      <w:pPr>
        <w:pStyle w:val="Heading1"/>
      </w:pPr>
      <w:r>
        <w:lastRenderedPageBreak/>
        <w:t>ANNEX C – TECHNICAL AND FINANCIAL OFFER 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69E2" w14:paraId="6A95F09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CE4240C" w14:textId="77777777" w:rsidR="00BA69E2" w:rsidRDefault="00BA69E2" w:rsidP="00BA69E2">
            <w:r>
              <w:rPr>
                <w:b/>
                <w:bCs/>
              </w:rPr>
              <w:t>RFQ Reference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47DA7F" w14:textId="6D6BB7A6" w:rsidR="00BA69E2" w:rsidRDefault="00BA69E2" w:rsidP="00BA69E2">
            <w:r>
              <w:t>PR-20260630-371</w:t>
            </w:r>
          </w:p>
        </w:tc>
      </w:tr>
      <w:tr w:rsidR="00BA69E2" w14:paraId="45110F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53C6C89" w14:textId="77777777" w:rsidR="00BA69E2" w:rsidRDefault="00BA69E2" w:rsidP="00BA69E2">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A1C91C5" w14:textId="0C0A876E" w:rsidR="00BA69E2" w:rsidRDefault="00BA69E2" w:rsidP="00BA69E2">
            <w:r>
              <w:t xml:space="preserve">Sudan Emergency Response </w:t>
            </w:r>
            <w:proofErr w:type="spellStart"/>
            <w:r>
              <w:t>Programme</w:t>
            </w:r>
            <w:proofErr w:type="spellEnd"/>
            <w:r>
              <w:t xml:space="preserve"> – mobile clinic</w:t>
            </w:r>
          </w:p>
        </w:tc>
      </w:tr>
      <w:tr w:rsidR="00C81D90" w14:paraId="2F55D2C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971DA2" w14:textId="77777777" w:rsidR="00C81D90" w:rsidRDefault="00407F10">
            <w:r>
              <w:rPr>
                <w:b/>
                <w:bCs/>
              </w:rPr>
              <w:t>Date of Submission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58AF9C" w14:textId="77777777" w:rsidR="00C81D90" w:rsidRDefault="00C81D90"/>
        </w:tc>
      </w:tr>
      <w:tr w:rsidR="00C81D90" w14:paraId="393F855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A832336" w14:textId="77777777" w:rsidR="00C81D90" w:rsidRDefault="00407F10">
            <w:r>
              <w:rPr>
                <w:b/>
                <w:bCs/>
              </w:rPr>
              <w:t>Supplier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EA9413" w14:textId="77777777" w:rsidR="00C81D90" w:rsidRDefault="00C81D90"/>
        </w:tc>
      </w:tr>
      <w:tr w:rsidR="00C81D90" w14:paraId="52EA14D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4EBAF7A" w14:textId="77777777" w:rsidR="00C81D90" w:rsidRDefault="00407F10">
            <w:r>
              <w:rPr>
                <w:b/>
                <w:bCs/>
              </w:rPr>
              <w:t>Quotation 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B7B6BB" w14:textId="77777777" w:rsidR="00C81D90" w:rsidRDefault="00C81D90"/>
        </w:tc>
      </w:tr>
    </w:tbl>
    <w:p w14:paraId="792EBED7" w14:textId="77777777" w:rsidR="00C81D90" w:rsidRDefault="00C81D90"/>
    <w:p w14:paraId="115C4188" w14:textId="77777777" w:rsidR="00C81D90" w:rsidRDefault="00407F10">
      <w:pPr>
        <w:pStyle w:val="Heading2"/>
      </w:pPr>
      <w:r>
        <w:rPr>
          <w:sz w:val="24"/>
          <w:szCs w:val="24"/>
        </w:rPr>
        <w:t>Part 1 – Supplier Certification</w:t>
      </w:r>
    </w:p>
    <w:p w14:paraId="1B4AC8F6" w14:textId="77777777" w:rsidR="00C81D90" w:rsidRDefault="00407F10">
      <w:pPr>
        <w:spacing w:before="120" w:after="120"/>
      </w:pPr>
      <w:r>
        <w:t>The undersigned certifies that: the information in this offer is complete and accurate; the offered goods/services/works comply with all RFQ requirements unless exceptions are stated; prices are valid for the full quotation validity period; and the supplier has authority to enter into a contract if awarded.</w:t>
      </w:r>
    </w:p>
    <w:p w14:paraId="1F0C54F2" w14:textId="77777777" w:rsidR="00C81D90" w:rsidRDefault="00C81D90"/>
    <w:p w14:paraId="372377A5" w14:textId="77777777" w:rsidR="00C81D90" w:rsidRDefault="00407F10">
      <w:pPr>
        <w:pStyle w:val="Heading2"/>
      </w:pPr>
      <w:r>
        <w:rPr>
          <w:sz w:val="24"/>
          <w:szCs w:val="24"/>
        </w:rPr>
        <w:t>Part 2 – Financial Offer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000"/>
        <w:gridCol w:w="1200"/>
        <w:gridCol w:w="900"/>
        <w:gridCol w:w="1830"/>
        <w:gridCol w:w="1830"/>
      </w:tblGrid>
      <w:tr w:rsidR="00C81D90" w14:paraId="5FDD6274"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6B1C377" w14:textId="77777777" w:rsidR="00C81D90" w:rsidRDefault="00407F10">
            <w:r>
              <w:rPr>
                <w:b/>
                <w:bCs/>
                <w:color w:val="FFFFFF"/>
              </w:rPr>
              <w:t>No.</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CA493DB" w14:textId="77777777" w:rsidR="00C81D90" w:rsidRDefault="00407F10">
            <w:r>
              <w:rPr>
                <w:b/>
                <w:bCs/>
                <w:color w:val="FFFFFF"/>
              </w:rPr>
              <w:t>Description</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0C91A6A" w14:textId="77777777" w:rsidR="00C81D90" w:rsidRDefault="00407F10">
            <w:r>
              <w:rPr>
                <w:b/>
                <w:bCs/>
                <w:color w:val="FFFFFF"/>
              </w:rPr>
              <w:t>Unit</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E0736E4" w14:textId="77777777" w:rsidR="00C81D90" w:rsidRDefault="00407F10">
            <w:r>
              <w:rPr>
                <w:b/>
                <w:bCs/>
                <w:color w:val="FFFFFF"/>
              </w:rPr>
              <w:t>Qty</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D18F43" w14:textId="77777777" w:rsidR="00C81D90" w:rsidRDefault="00407F10">
            <w:r>
              <w:rPr>
                <w:b/>
                <w:bCs/>
                <w:color w:val="FFFFFF"/>
              </w:rPr>
              <w:t>Unit Price</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371CD4A" w14:textId="77777777" w:rsidR="00C81D90" w:rsidRDefault="00407F10">
            <w:r>
              <w:rPr>
                <w:b/>
                <w:bCs/>
                <w:color w:val="FFFFFF"/>
              </w:rPr>
              <w:t>Total Price</w:t>
            </w:r>
          </w:p>
        </w:tc>
      </w:tr>
      <w:tr w:rsidR="00C81D90" w14:paraId="17496B0B"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16DC6C" w14:textId="77777777" w:rsidR="00C81D90" w:rsidRDefault="00407F10">
            <w:r>
              <w:t>1</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1304BC"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A9708C"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4F72F0"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F9575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98DC55" w14:textId="77777777" w:rsidR="00C81D90" w:rsidRDefault="00C81D90"/>
        </w:tc>
      </w:tr>
      <w:tr w:rsidR="00C81D90" w14:paraId="2598F20A"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9C4761" w14:textId="77777777" w:rsidR="00C81D90" w:rsidRDefault="00407F10">
            <w:r>
              <w:t>2</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6B51E4"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18933"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69162E"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84ECC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7D6BAF" w14:textId="77777777" w:rsidR="00C81D90" w:rsidRDefault="00C81D90"/>
        </w:tc>
      </w:tr>
      <w:tr w:rsidR="00C81D90" w14:paraId="59FC657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8A3ED3" w14:textId="77777777" w:rsidR="00C81D90" w:rsidRDefault="00407F10">
            <w:r>
              <w:t>3</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D9912A7"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6D36A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D6A865"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06EA9B"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6313D4" w14:textId="77777777" w:rsidR="00C81D90" w:rsidRDefault="00C81D90"/>
        </w:tc>
      </w:tr>
      <w:tr w:rsidR="00C81D90" w14:paraId="7F01EE9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CE2C19" w14:textId="77777777" w:rsidR="00C81D90" w:rsidRDefault="00407F10">
            <w:r>
              <w:t>4</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7EA40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68994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CD4416"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9CD2C"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00C7E7" w14:textId="77777777" w:rsidR="00C81D90" w:rsidRDefault="00C81D90"/>
        </w:tc>
      </w:tr>
      <w:tr w:rsidR="00C81D90" w14:paraId="190027A7"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2AF27F" w14:textId="77777777" w:rsidR="00C81D90" w:rsidRDefault="00407F10">
            <w:r>
              <w:t>5</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A5AB4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A9BFE1"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32EDFD"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E0AED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9F72B3" w14:textId="77777777" w:rsidR="00C81D90" w:rsidRDefault="00C81D90"/>
        </w:tc>
      </w:tr>
      <w:tr w:rsidR="00C81D90" w14:paraId="0562388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FDF76D" w14:textId="77777777" w:rsidR="00C81D90" w:rsidRDefault="00407F10">
            <w:r>
              <w:t>6</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09EE8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11B53E"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630ED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E6AE2"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975344" w14:textId="77777777" w:rsidR="00C81D90" w:rsidRDefault="00C81D90"/>
        </w:tc>
      </w:tr>
      <w:tr w:rsidR="00C81D90" w14:paraId="6EBBEB7E"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41EC725" w14:textId="77777777" w:rsidR="00C81D90" w:rsidRDefault="00407F10">
            <w:pPr>
              <w:jc w:val="right"/>
            </w:pPr>
            <w:r>
              <w:rPr>
                <w:b/>
                <w:bCs/>
              </w:rPr>
              <w:t>Subtotal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A89D8"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16EE2C" w14:textId="77777777" w:rsidR="00C81D90" w:rsidRDefault="00C81D90"/>
        </w:tc>
      </w:tr>
      <w:tr w:rsidR="00C81D90" w14:paraId="00F219EF"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4634FD" w14:textId="77777777" w:rsidR="00C81D90" w:rsidRDefault="00407F10">
            <w:pPr>
              <w:jc w:val="right"/>
            </w:pPr>
            <w:r>
              <w:rPr>
                <w:b/>
                <w:bCs/>
              </w:rPr>
              <w:t>Taxes (if applicable)</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6B9D43"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7CD487" w14:textId="77777777" w:rsidR="00C81D90" w:rsidRDefault="00C81D90"/>
        </w:tc>
      </w:tr>
      <w:tr w:rsidR="00C81D90" w14:paraId="69C12095"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2D9A5F6" w14:textId="77777777" w:rsidR="00C81D90" w:rsidRDefault="00407F10">
            <w:pPr>
              <w:jc w:val="right"/>
            </w:pPr>
            <w:r>
              <w:rPr>
                <w:b/>
                <w:bCs/>
              </w:rPr>
              <w:t>Transportation / Delivery Costs</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C0BAC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CAB651" w14:textId="77777777" w:rsidR="00C81D90" w:rsidRDefault="00C81D90"/>
        </w:tc>
      </w:tr>
      <w:tr w:rsidR="00C81D90" w14:paraId="6A0FA869"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0BE832" w14:textId="77777777" w:rsidR="00C81D90" w:rsidRDefault="00407F10">
            <w:pPr>
              <w:jc w:val="right"/>
            </w:pPr>
            <w:r>
              <w:rPr>
                <w:b/>
                <w:bCs/>
              </w:rPr>
              <w:t>Other Charges (specify below)</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D7878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762253" w14:textId="77777777" w:rsidR="00C81D90" w:rsidRDefault="00C81D90"/>
        </w:tc>
      </w:tr>
      <w:tr w:rsidR="00C81D90" w14:paraId="57E605D6"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5BCB150" w14:textId="77777777" w:rsidR="00C81D90" w:rsidRDefault="00407F10">
            <w:pPr>
              <w:jc w:val="right"/>
            </w:pPr>
            <w:r>
              <w:rPr>
                <w:b/>
                <w:bCs/>
                <w:color w:val="FFFFFF"/>
              </w:rPr>
              <w:t>GRAND 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EB3CD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8A5B85" w14:textId="77777777" w:rsidR="00C81D90" w:rsidRDefault="00C81D90"/>
        </w:tc>
      </w:tr>
    </w:tbl>
    <w:p w14:paraId="2E7ABAC9" w14:textId="77777777" w:rsidR="00C81D90" w:rsidRDefault="00C81D9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D8ECDA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5C74E8" w14:textId="77777777" w:rsidR="00C81D90" w:rsidRDefault="00407F10">
            <w:r>
              <w:rPr>
                <w:b/>
                <w:bCs/>
              </w:rPr>
              <w:t>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DB17D" w14:textId="77777777" w:rsidR="00C81D90" w:rsidRDefault="00C81D90"/>
        </w:tc>
      </w:tr>
      <w:tr w:rsidR="00C81D90" w14:paraId="1A7F7F1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74067D" w14:textId="77777777" w:rsidR="00C81D90" w:rsidRDefault="00407F10">
            <w:r>
              <w:rPr>
                <w:b/>
                <w:bCs/>
              </w:rPr>
              <w:t>Delivery Term (Incoterm)</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29B131" w14:textId="77777777" w:rsidR="00C81D90" w:rsidRDefault="00C81D90"/>
        </w:tc>
      </w:tr>
      <w:tr w:rsidR="00C81D90" w14:paraId="1A90B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83B6A7A" w14:textId="77777777" w:rsidR="00C81D90" w:rsidRDefault="00407F10">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708AFD" w14:textId="77777777" w:rsidR="00C81D90" w:rsidRDefault="00C81D90"/>
        </w:tc>
      </w:tr>
      <w:tr w:rsidR="00C81D90" w14:paraId="36DC27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CA3BACE" w14:textId="77777777" w:rsidR="00C81D90" w:rsidRDefault="00407F10">
            <w:r>
              <w:rPr>
                <w:b/>
                <w:bCs/>
              </w:rPr>
              <w:t>Price Validity Period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423445" w14:textId="77777777" w:rsidR="00C81D90" w:rsidRDefault="00C81D90"/>
        </w:tc>
      </w:tr>
    </w:tbl>
    <w:p w14:paraId="36D83A79" w14:textId="77777777" w:rsidR="00C81D90" w:rsidRDefault="00C81D90"/>
    <w:p w14:paraId="20480C3A" w14:textId="77777777" w:rsidR="00C81D90" w:rsidRDefault="00407F10">
      <w:pPr>
        <w:pStyle w:val="Heading2"/>
      </w:pPr>
      <w:r>
        <w:rPr>
          <w:sz w:val="24"/>
          <w:szCs w:val="24"/>
        </w:rPr>
        <w:t>Part 3 – Commercial Compliance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430"/>
        <w:gridCol w:w="1430"/>
        <w:gridCol w:w="3000"/>
      </w:tblGrid>
      <w:tr w:rsidR="00C81D90" w14:paraId="66770DFA"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709BF80" w14:textId="77777777" w:rsidR="00C81D90" w:rsidRDefault="00407F10">
            <w:r>
              <w:rPr>
                <w:b/>
                <w:bCs/>
                <w:color w:val="FFFFFF"/>
              </w:rPr>
              <w:t>Requirement</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C044E58" w14:textId="77777777" w:rsidR="00C81D90" w:rsidRDefault="00407F10">
            <w:r>
              <w:rPr>
                <w:b/>
                <w:bCs/>
                <w:color w:val="FFFFFF"/>
              </w:rPr>
              <w:t>Comply</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C3E4C53" w14:textId="77777777" w:rsidR="00C81D90" w:rsidRDefault="00407F10">
            <w:r>
              <w:rPr>
                <w:b/>
                <w:bCs/>
                <w:color w:val="FFFFFF"/>
              </w:rPr>
              <w:t>Do Not Comply</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D02FB7F" w14:textId="77777777" w:rsidR="00C81D90" w:rsidRDefault="00407F10">
            <w:r>
              <w:rPr>
                <w:b/>
                <w:bCs/>
                <w:color w:val="FFFFFF"/>
              </w:rPr>
              <w:t>Comments / Alternative</w:t>
            </w:r>
          </w:p>
        </w:tc>
      </w:tr>
      <w:tr w:rsidR="00C81D90" w14:paraId="6027446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01DAB" w14:textId="77777777" w:rsidR="00C81D90" w:rsidRDefault="00407F10">
            <w:r>
              <w:lastRenderedPageBreak/>
              <w:t>Technical Specifications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75751727"/>
              <w14:checkbox>
                <w14:checked w14:val="0"/>
                <w14:checkedState w14:val="2612" w14:font="MS Gothic"/>
                <w14:uncheckedState w14:val="2610" w14:font="MS Gothic"/>
              </w14:checkbox>
            </w:sdtPr>
            <w:sdtEndPr/>
            <w:sdtContent>
              <w:p w14:paraId="025EE78A" w14:textId="4F64BD61"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881750440"/>
              <w14:checkbox>
                <w14:checked w14:val="0"/>
                <w14:checkedState w14:val="2612" w14:font="MS Gothic"/>
                <w14:uncheckedState w14:val="2610" w14:font="MS Gothic"/>
              </w14:checkbox>
            </w:sdtPr>
            <w:sdtEndPr/>
            <w:sdtContent>
              <w:p w14:paraId="0DE55861" w14:textId="4573AAB7"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7C286A" w14:textId="77777777" w:rsidR="00C81D90" w:rsidRDefault="00C81D90"/>
        </w:tc>
      </w:tr>
      <w:tr w:rsidR="00C81D90" w14:paraId="2B3EE0F5"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D774BF0" w14:textId="77777777" w:rsidR="00C81D90" w:rsidRDefault="00407F10">
            <w:r>
              <w:t>Delivery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76730545"/>
              <w14:checkbox>
                <w14:checked w14:val="0"/>
                <w14:checkedState w14:val="2612" w14:font="MS Gothic"/>
                <w14:uncheckedState w14:val="2610" w14:font="MS Gothic"/>
              </w14:checkbox>
            </w:sdtPr>
            <w:sdtEndPr/>
            <w:sdtContent>
              <w:p w14:paraId="44A920BC" w14:textId="7EC0E40A"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45240096"/>
              <w14:checkbox>
                <w14:checked w14:val="0"/>
                <w14:checkedState w14:val="2612" w14:font="MS Gothic"/>
                <w14:uncheckedState w14:val="2610" w14:font="MS Gothic"/>
              </w14:checkbox>
            </w:sdtPr>
            <w:sdtEndPr/>
            <w:sdtContent>
              <w:p w14:paraId="2759B161" w14:textId="4E27C399"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68AFD" w14:textId="77777777" w:rsidR="00C81D90" w:rsidRDefault="00C81D90"/>
        </w:tc>
      </w:tr>
      <w:tr w:rsidR="00C81D90" w14:paraId="663EEDBE"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48D0B3" w14:textId="77777777" w:rsidR="00C81D90" w:rsidRDefault="00407F10">
            <w:r>
              <w:t>Delivery Timeline</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33956941"/>
              <w14:checkbox>
                <w14:checked w14:val="0"/>
                <w14:checkedState w14:val="2612" w14:font="MS Gothic"/>
                <w14:uncheckedState w14:val="2610" w14:font="MS Gothic"/>
              </w14:checkbox>
            </w:sdtPr>
            <w:sdtEndPr/>
            <w:sdtContent>
              <w:p w14:paraId="527B379F" w14:textId="5D5BCE7E"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798290638"/>
              <w14:checkbox>
                <w14:checked w14:val="0"/>
                <w14:checkedState w14:val="2612" w14:font="MS Gothic"/>
                <w14:uncheckedState w14:val="2610" w14:font="MS Gothic"/>
              </w14:checkbox>
            </w:sdtPr>
            <w:sdtEndPr/>
            <w:sdtContent>
              <w:p w14:paraId="5C11AB5F" w14:textId="496DF712"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E848D5" w14:textId="77777777" w:rsidR="00C81D90" w:rsidRDefault="00C81D90"/>
        </w:tc>
      </w:tr>
      <w:tr w:rsidR="00C81D90" w14:paraId="2AAE863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336E1D" w14:textId="77777777" w:rsidR="00C81D90" w:rsidRDefault="00407F10">
            <w:r>
              <w:t>Warranty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34746322"/>
              <w14:checkbox>
                <w14:checked w14:val="0"/>
                <w14:checkedState w14:val="2612" w14:font="MS Gothic"/>
                <w14:uncheckedState w14:val="2610" w14:font="MS Gothic"/>
              </w14:checkbox>
            </w:sdtPr>
            <w:sdtEndPr/>
            <w:sdtContent>
              <w:p w14:paraId="2B140B14" w14:textId="0D61E5B9"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02804285"/>
              <w14:checkbox>
                <w14:checked w14:val="0"/>
                <w14:checkedState w14:val="2612" w14:font="MS Gothic"/>
                <w14:uncheckedState w14:val="2610" w14:font="MS Gothic"/>
              </w14:checkbox>
            </w:sdtPr>
            <w:sdtEndPr/>
            <w:sdtContent>
              <w:p w14:paraId="3AF9CF1D" w14:textId="2285530C"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8B6501" w14:textId="77777777" w:rsidR="00C81D90" w:rsidRDefault="00C81D90"/>
        </w:tc>
      </w:tr>
      <w:tr w:rsidR="00C81D90" w14:paraId="7B462DD8"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5EF3CD" w14:textId="77777777" w:rsidR="00C81D90" w:rsidRDefault="00407F10">
            <w:r>
              <w:t>After-Sales Support</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51156179"/>
              <w14:checkbox>
                <w14:checked w14:val="0"/>
                <w14:checkedState w14:val="2612" w14:font="MS Gothic"/>
                <w14:uncheckedState w14:val="2610" w14:font="MS Gothic"/>
              </w14:checkbox>
            </w:sdtPr>
            <w:sdtEndPr/>
            <w:sdtContent>
              <w:p w14:paraId="49BBA576" w14:textId="0361DCCF"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51220125"/>
              <w14:checkbox>
                <w14:checked w14:val="0"/>
                <w14:checkedState w14:val="2612" w14:font="MS Gothic"/>
                <w14:uncheckedState w14:val="2610" w14:font="MS Gothic"/>
              </w14:checkbox>
            </w:sdtPr>
            <w:sdtEndPr/>
            <w:sdtContent>
              <w:p w14:paraId="3EC77D3A" w14:textId="54AA3AA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1C005A" w14:textId="77777777" w:rsidR="00C81D90" w:rsidRDefault="00C81D90"/>
        </w:tc>
      </w:tr>
      <w:tr w:rsidR="00C81D90" w14:paraId="318913EB"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59BDAA" w14:textId="77777777" w:rsidR="00C81D90" w:rsidRDefault="00407F10">
            <w:r>
              <w:t>Payment Terms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01220779"/>
              <w14:checkbox>
                <w14:checked w14:val="0"/>
                <w14:checkedState w14:val="2612" w14:font="MS Gothic"/>
                <w14:uncheckedState w14:val="2610" w14:font="MS Gothic"/>
              </w14:checkbox>
            </w:sdtPr>
            <w:sdtEndPr/>
            <w:sdtContent>
              <w:p w14:paraId="63CE08E2" w14:textId="7BC3F500"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68849178"/>
              <w14:checkbox>
                <w14:checked w14:val="0"/>
                <w14:checkedState w14:val="2612" w14:font="MS Gothic"/>
                <w14:uncheckedState w14:val="2610" w14:font="MS Gothic"/>
              </w14:checkbox>
            </w:sdtPr>
            <w:sdtEndPr/>
            <w:sdtContent>
              <w:p w14:paraId="7237B60B" w14:textId="324ED95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E4FAC12" w14:textId="77777777" w:rsidR="00C81D90" w:rsidRDefault="00C81D90"/>
        </w:tc>
      </w:tr>
      <w:tr w:rsidR="00C81D90" w14:paraId="2A189C4A"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CDEEFE" w14:textId="77777777" w:rsidR="00C81D90" w:rsidRDefault="00407F10">
            <w:r>
              <w:t>Contract Conditions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19651996"/>
              <w14:checkbox>
                <w14:checked w14:val="0"/>
                <w14:checkedState w14:val="2612" w14:font="MS Gothic"/>
                <w14:uncheckedState w14:val="2610" w14:font="MS Gothic"/>
              </w14:checkbox>
            </w:sdtPr>
            <w:sdtEndPr/>
            <w:sdtContent>
              <w:p w14:paraId="61567132" w14:textId="39926B15"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7378393"/>
              <w14:checkbox>
                <w14:checked w14:val="0"/>
                <w14:checkedState w14:val="2612" w14:font="MS Gothic"/>
                <w14:uncheckedState w14:val="2610" w14:font="MS Gothic"/>
              </w14:checkbox>
            </w:sdtPr>
            <w:sdtEndPr/>
            <w:sdtContent>
              <w:p w14:paraId="4C416CCC" w14:textId="07A411D4"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F79B97" w14:textId="77777777" w:rsidR="00C81D90" w:rsidRDefault="00C81D90"/>
        </w:tc>
      </w:tr>
    </w:tbl>
    <w:p w14:paraId="0D3091B6" w14:textId="73CE77E3" w:rsidR="00C81D90" w:rsidRDefault="00C81D90"/>
    <w:p w14:paraId="52DA2837" w14:textId="77777777" w:rsidR="0081133B" w:rsidRDefault="0081133B"/>
    <w:p w14:paraId="2FA04123" w14:textId="0E76289D" w:rsidR="00C81D90" w:rsidRDefault="00407F10">
      <w:pPr>
        <w:pStyle w:val="Heading2"/>
      </w:pPr>
      <w:r>
        <w:rPr>
          <w:sz w:val="24"/>
          <w:szCs w:val="24"/>
        </w:rPr>
        <w:t xml:space="preserve">Part </w:t>
      </w:r>
      <w:r w:rsidR="00C702AB">
        <w:rPr>
          <w:sz w:val="24"/>
          <w:szCs w:val="24"/>
        </w:rPr>
        <w:t>4</w:t>
      </w:r>
      <w:r>
        <w:rPr>
          <w:sz w:val="24"/>
          <w:szCs w:val="24"/>
        </w:rPr>
        <w:t xml:space="preserve"> – Authorized Signatory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5F08AA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EFA166" w14:textId="77777777" w:rsidR="00C81D90" w:rsidRDefault="00407F10">
            <w:r>
              <w:rPr>
                <w:b/>
                <w:bCs/>
              </w:rPr>
              <w:t>Company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0F9D0C" w14:textId="77777777" w:rsidR="00C81D90" w:rsidRDefault="00C81D90"/>
        </w:tc>
      </w:tr>
      <w:tr w:rsidR="00C81D90" w14:paraId="02AB03A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A8C70D4" w14:textId="77777777" w:rsidR="00C81D90" w:rsidRDefault="00407F10">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D15B5F" w14:textId="77777777" w:rsidR="00C81D90" w:rsidRDefault="00C81D90"/>
        </w:tc>
      </w:tr>
      <w:tr w:rsidR="00C81D90" w14:paraId="4DBC621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5B73990" w14:textId="77777777" w:rsidR="00C81D90" w:rsidRDefault="00407F10">
            <w:r>
              <w:rPr>
                <w:b/>
                <w:bCs/>
              </w:rPr>
              <w:t>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282FBF" w14:textId="77777777" w:rsidR="00C81D90" w:rsidRDefault="00C81D90"/>
        </w:tc>
      </w:tr>
      <w:tr w:rsidR="00C81D90" w14:paraId="36AF36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F0CE76C" w14:textId="77777777" w:rsidR="00C81D90" w:rsidRDefault="00407F10">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1701DC" w14:textId="77777777" w:rsidR="00C81D90" w:rsidRDefault="00C81D90"/>
        </w:tc>
      </w:tr>
      <w:tr w:rsidR="00C81D90" w14:paraId="53C0031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D552AC" w14:textId="77777777" w:rsidR="00C81D90" w:rsidRDefault="00407F10">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D17D47" w14:textId="77777777" w:rsidR="00C81D90" w:rsidRDefault="00C81D90"/>
        </w:tc>
      </w:tr>
      <w:tr w:rsidR="00C81D90" w14:paraId="79E859D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43F562" w14:textId="77777777" w:rsidR="00C81D90" w:rsidRDefault="00407F10">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296A86" w14:textId="77777777" w:rsidR="00C81D90" w:rsidRDefault="00C81D90"/>
        </w:tc>
      </w:tr>
      <w:tr w:rsidR="00C81D90" w14:paraId="61EE48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CA772C" w14:textId="77777777" w:rsidR="00C81D90" w:rsidRDefault="00407F10">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4AC181" w14:textId="77777777" w:rsidR="00C81D90" w:rsidRDefault="00C81D90"/>
        </w:tc>
      </w:tr>
      <w:tr w:rsidR="00C81D90" w14:paraId="391C7D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652F5E" w14:textId="77777777" w:rsidR="00C81D90" w:rsidRDefault="00407F10">
            <w:r>
              <w:rPr>
                <w:b/>
                <w:bCs/>
              </w:rPr>
              <w:t>Company Stamp</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F9DE7F" w14:textId="77777777" w:rsidR="00C81D90" w:rsidRDefault="00C81D90"/>
          <w:p w14:paraId="4B875063" w14:textId="77777777" w:rsidR="005D406C" w:rsidRDefault="005D406C"/>
          <w:p w14:paraId="75DDB859" w14:textId="77777777" w:rsidR="005D406C" w:rsidRDefault="005D406C"/>
          <w:p w14:paraId="5D1CB547" w14:textId="77777777" w:rsidR="005D406C" w:rsidRDefault="005D406C"/>
          <w:p w14:paraId="4A7D1AF5" w14:textId="77777777" w:rsidR="005D406C" w:rsidRDefault="005D406C"/>
          <w:p w14:paraId="188C2C87" w14:textId="77777777" w:rsidR="005D406C" w:rsidRDefault="005D406C"/>
          <w:p w14:paraId="7231C840" w14:textId="77777777" w:rsidR="005D406C" w:rsidRDefault="005D406C"/>
          <w:p w14:paraId="6C3F108C" w14:textId="77777777" w:rsidR="005D406C" w:rsidRDefault="005D406C"/>
          <w:p w14:paraId="7A59A075" w14:textId="77777777" w:rsidR="005D406C" w:rsidRDefault="005D406C"/>
          <w:p w14:paraId="18C89B42" w14:textId="77777777" w:rsidR="005D406C" w:rsidRDefault="005D406C"/>
          <w:p w14:paraId="7DD6EBAE" w14:textId="77777777" w:rsidR="005D406C" w:rsidRDefault="005D406C"/>
        </w:tc>
      </w:tr>
    </w:tbl>
    <w:p w14:paraId="66C6FD46" w14:textId="2C6E2329" w:rsidR="0026351C" w:rsidRDefault="0026351C" w:rsidP="00C702AB"/>
    <w:sectPr w:rsidR="0026351C">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D8C2" w14:textId="77777777" w:rsidR="00C81EF1" w:rsidRDefault="00C81EF1">
      <w:r>
        <w:separator/>
      </w:r>
    </w:p>
  </w:endnote>
  <w:endnote w:type="continuationSeparator" w:id="0">
    <w:p w14:paraId="41237BE8" w14:textId="77777777" w:rsidR="00C81EF1" w:rsidRDefault="00C8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DEPNW+Arial-BoldMT">
    <w:altName w:val="Browallia New"/>
    <w:charset w:val="01"/>
    <w:family w:val="auto"/>
    <w:pitch w:val="variable"/>
    <w:sig w:usb0="01010101" w:usb1="01010101" w:usb2="01010101" w:usb3="01010101" w:csb0="01010101" w:csb1="01010101"/>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6B24" w14:textId="77777777" w:rsidR="00C81D90" w:rsidRDefault="00C81D90">
    <w:pPr>
      <w:pBdr>
        <w:top w:val="single" w:sz="4" w:space="0" w:color="1F4E79"/>
      </w:pBdr>
    </w:pPr>
  </w:p>
  <w:p w14:paraId="2FEE2EB4" w14:textId="3943F492" w:rsidR="00C81D90" w:rsidRDefault="00407F10">
    <w:r>
      <w:rPr>
        <w:color w:val="555555"/>
        <w:sz w:val="16"/>
        <w:szCs w:val="16"/>
      </w:rPr>
      <w:t xml:space="preserve">SAPA Procurement Template | Confidential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C00665">
      <w:rPr>
        <w:noProof/>
        <w:color w:val="555555"/>
        <w:sz w:val="16"/>
        <w:szCs w:val="16"/>
      </w:rPr>
      <w:t>1</w:t>
    </w:r>
    <w:r>
      <w:rPr>
        <w:color w:val="555555"/>
        <w:sz w:val="16"/>
        <w:szCs w:val="16"/>
      </w:rPr>
      <w:fldChar w:fldCharType="end"/>
    </w:r>
    <w:r>
      <w:rPr>
        <w:color w:val="555555"/>
        <w:sz w:val="16"/>
        <w:szCs w:val="16"/>
      </w:rPr>
      <w:t xml:space="preserve"> of </w:t>
    </w:r>
    <w:r>
      <w:rPr>
        <w:color w:val="555555"/>
        <w:sz w:val="16"/>
        <w:szCs w:val="16"/>
      </w:rPr>
      <w:fldChar w:fldCharType="begin"/>
    </w:r>
    <w:r>
      <w:rPr>
        <w:color w:val="555555"/>
        <w:sz w:val="16"/>
        <w:szCs w:val="16"/>
      </w:rPr>
      <w:instrText>NUMPAGES</w:instrText>
    </w:r>
    <w:r>
      <w:rPr>
        <w:color w:val="555555"/>
        <w:sz w:val="16"/>
        <w:szCs w:val="16"/>
      </w:rPr>
      <w:fldChar w:fldCharType="separate"/>
    </w:r>
    <w:r w:rsidR="00C00665">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0AB3" w14:textId="77777777" w:rsidR="00C81EF1" w:rsidRDefault="00C81EF1">
      <w:r>
        <w:separator/>
      </w:r>
    </w:p>
  </w:footnote>
  <w:footnote w:type="continuationSeparator" w:id="0">
    <w:p w14:paraId="031794BB" w14:textId="77777777" w:rsidR="00C81EF1" w:rsidRDefault="00C8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0"/>
      <w:gridCol w:w="3000"/>
    </w:tblGrid>
    <w:tr w:rsidR="00C81D90" w14:paraId="04776A11" w14:textId="77777777">
      <w:tc>
        <w:tcPr>
          <w:tcW w:w="70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12614B8" w14:textId="5FC79D5C" w:rsidR="00C81D90" w:rsidRDefault="00407F10">
          <w:r>
            <w:rPr>
              <w:b/>
              <w:bCs/>
              <w:color w:val="1F4E79"/>
            </w:rPr>
            <w:t>APA – Request for Quotation (Master Template)</w:t>
          </w:r>
        </w:p>
      </w:tc>
      <w:tc>
        <w:tcPr>
          <w:tcW w:w="3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CF5958F" w14:textId="5338375F" w:rsidR="00C81D90" w:rsidRDefault="00407F10">
          <w:pPr>
            <w:jc w:val="right"/>
          </w:pPr>
          <w:r>
            <w:rPr>
              <w:color w:val="555555"/>
            </w:rPr>
            <w:t xml:space="preserve">RFQ Ref: </w:t>
          </w:r>
          <w:r w:rsidR="00492060">
            <w:t>PR-20260630-371</w:t>
          </w:r>
        </w:p>
      </w:tc>
    </w:tr>
  </w:tbl>
  <w:p w14:paraId="742CBCDA" w14:textId="77777777" w:rsidR="00C81D90" w:rsidRDefault="00C81D90">
    <w:pPr>
      <w:pBdr>
        <w:bottom w:val="single" w:sz="4" w:space="0" w:color="1F4E7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71B7"/>
    <w:multiLevelType w:val="hybridMultilevel"/>
    <w:tmpl w:val="AF5E541C"/>
    <w:lvl w:ilvl="0" w:tplc="4468A1D0">
      <w:start w:val="1"/>
      <w:numFmt w:val="bullet"/>
      <w:lvlText w:val="●"/>
      <w:lvlJc w:val="left"/>
      <w:pPr>
        <w:ind w:left="720" w:hanging="360"/>
      </w:pPr>
    </w:lvl>
    <w:lvl w:ilvl="1" w:tplc="19D8BF58">
      <w:start w:val="1"/>
      <w:numFmt w:val="bullet"/>
      <w:lvlText w:val="○"/>
      <w:lvlJc w:val="left"/>
      <w:pPr>
        <w:ind w:left="1440" w:hanging="360"/>
      </w:pPr>
    </w:lvl>
    <w:lvl w:ilvl="2" w:tplc="2F5E95EA">
      <w:start w:val="1"/>
      <w:numFmt w:val="bullet"/>
      <w:lvlText w:val="■"/>
      <w:lvlJc w:val="left"/>
      <w:pPr>
        <w:ind w:left="2160" w:hanging="360"/>
      </w:pPr>
    </w:lvl>
    <w:lvl w:ilvl="3" w:tplc="E0F6EE96">
      <w:start w:val="1"/>
      <w:numFmt w:val="bullet"/>
      <w:lvlText w:val="●"/>
      <w:lvlJc w:val="left"/>
      <w:pPr>
        <w:ind w:left="2880" w:hanging="360"/>
      </w:pPr>
    </w:lvl>
    <w:lvl w:ilvl="4" w:tplc="9D3EE846">
      <w:start w:val="1"/>
      <w:numFmt w:val="bullet"/>
      <w:lvlText w:val="○"/>
      <w:lvlJc w:val="left"/>
      <w:pPr>
        <w:ind w:left="3600" w:hanging="360"/>
      </w:pPr>
    </w:lvl>
    <w:lvl w:ilvl="5" w:tplc="71E84232">
      <w:start w:val="1"/>
      <w:numFmt w:val="bullet"/>
      <w:lvlText w:val="■"/>
      <w:lvlJc w:val="left"/>
      <w:pPr>
        <w:ind w:left="4320" w:hanging="360"/>
      </w:pPr>
    </w:lvl>
    <w:lvl w:ilvl="6" w:tplc="F20EC2E4">
      <w:start w:val="1"/>
      <w:numFmt w:val="bullet"/>
      <w:lvlText w:val="●"/>
      <w:lvlJc w:val="left"/>
      <w:pPr>
        <w:ind w:left="5040" w:hanging="360"/>
      </w:pPr>
    </w:lvl>
    <w:lvl w:ilvl="7" w:tplc="5BB6DD80">
      <w:start w:val="1"/>
      <w:numFmt w:val="bullet"/>
      <w:lvlText w:val="●"/>
      <w:lvlJc w:val="left"/>
      <w:pPr>
        <w:ind w:left="5760" w:hanging="360"/>
      </w:pPr>
    </w:lvl>
    <w:lvl w:ilvl="8" w:tplc="306857B4">
      <w:start w:val="1"/>
      <w:numFmt w:val="bullet"/>
      <w:lvlText w:val="●"/>
      <w:lvlJc w:val="left"/>
      <w:pPr>
        <w:ind w:left="6480" w:hanging="360"/>
      </w:pPr>
    </w:lvl>
  </w:abstractNum>
  <w:abstractNum w:abstractNumId="1" w15:restartNumberingAfterBreak="0">
    <w:nsid w:val="64E203E3"/>
    <w:multiLevelType w:val="hybridMultilevel"/>
    <w:tmpl w:val="B4CEF3D2"/>
    <w:lvl w:ilvl="0" w:tplc="4274C7DC">
      <w:start w:val="1"/>
      <w:numFmt w:val="bullet"/>
      <w:lvlText w:val="•"/>
      <w:lvlJc w:val="left"/>
      <w:pPr>
        <w:ind w:left="720" w:hanging="360"/>
      </w:pPr>
    </w:lvl>
    <w:lvl w:ilvl="1" w:tplc="B7803BC6">
      <w:numFmt w:val="decimal"/>
      <w:lvlText w:val=""/>
      <w:lvlJc w:val="left"/>
    </w:lvl>
    <w:lvl w:ilvl="2" w:tplc="94865F78">
      <w:numFmt w:val="decimal"/>
      <w:lvlText w:val=""/>
      <w:lvlJc w:val="left"/>
    </w:lvl>
    <w:lvl w:ilvl="3" w:tplc="F20078A2">
      <w:numFmt w:val="decimal"/>
      <w:lvlText w:val=""/>
      <w:lvlJc w:val="left"/>
    </w:lvl>
    <w:lvl w:ilvl="4" w:tplc="7D5CB7F6">
      <w:numFmt w:val="decimal"/>
      <w:lvlText w:val=""/>
      <w:lvlJc w:val="left"/>
    </w:lvl>
    <w:lvl w:ilvl="5" w:tplc="D18C6F28">
      <w:numFmt w:val="decimal"/>
      <w:lvlText w:val=""/>
      <w:lvlJc w:val="left"/>
    </w:lvl>
    <w:lvl w:ilvl="6" w:tplc="F24CFC12">
      <w:numFmt w:val="decimal"/>
      <w:lvlText w:val=""/>
      <w:lvlJc w:val="left"/>
    </w:lvl>
    <w:lvl w:ilvl="7" w:tplc="F28A3F24">
      <w:numFmt w:val="decimal"/>
      <w:lvlText w:val=""/>
      <w:lvlJc w:val="left"/>
    </w:lvl>
    <w:lvl w:ilvl="8" w:tplc="D7102C3C">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0"/>
    <w:rsid w:val="0009280F"/>
    <w:rsid w:val="000E092F"/>
    <w:rsid w:val="00133579"/>
    <w:rsid w:val="00200EAA"/>
    <w:rsid w:val="0026351C"/>
    <w:rsid w:val="00266D06"/>
    <w:rsid w:val="002D43A5"/>
    <w:rsid w:val="002F024F"/>
    <w:rsid w:val="002F7515"/>
    <w:rsid w:val="00307FD0"/>
    <w:rsid w:val="00340F44"/>
    <w:rsid w:val="003B5E91"/>
    <w:rsid w:val="00407F10"/>
    <w:rsid w:val="00492060"/>
    <w:rsid w:val="004E16A3"/>
    <w:rsid w:val="00573B91"/>
    <w:rsid w:val="00577EDB"/>
    <w:rsid w:val="005D406C"/>
    <w:rsid w:val="00606C97"/>
    <w:rsid w:val="006264A9"/>
    <w:rsid w:val="0081133B"/>
    <w:rsid w:val="00994677"/>
    <w:rsid w:val="009F53CF"/>
    <w:rsid w:val="00A738AD"/>
    <w:rsid w:val="00AB0B43"/>
    <w:rsid w:val="00AE23F3"/>
    <w:rsid w:val="00AF6BA3"/>
    <w:rsid w:val="00BA69E2"/>
    <w:rsid w:val="00BD1E43"/>
    <w:rsid w:val="00C00665"/>
    <w:rsid w:val="00C702AB"/>
    <w:rsid w:val="00C81D90"/>
    <w:rsid w:val="00C81EF1"/>
    <w:rsid w:val="00CE7EA2"/>
    <w:rsid w:val="00D04405"/>
    <w:rsid w:val="00DA7B41"/>
    <w:rsid w:val="00DC1C78"/>
    <w:rsid w:val="00E73B5C"/>
    <w:rsid w:val="00FF6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BB36"/>
  <w15:docId w15:val="{DC4E88E3-30FF-4DE3-8952-6A33A325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1F4E79"/>
      </w:pBdr>
      <w:spacing w:before="320" w:after="160"/>
      <w:outlineLvl w:val="0"/>
    </w:pPr>
    <w:rPr>
      <w:b/>
      <w:bCs/>
      <w:color w:val="1F4E79"/>
      <w:sz w:val="28"/>
      <w:szCs w:val="28"/>
    </w:rPr>
  </w:style>
  <w:style w:type="paragraph" w:styleId="Heading2">
    <w:name w:val="heading 2"/>
    <w:uiPriority w:val="9"/>
    <w:unhideWhenUsed/>
    <w:qFormat/>
    <w:pPr>
      <w:spacing w:before="200" w:after="100"/>
      <w:outlineLvl w:val="1"/>
    </w:pPr>
    <w:rPr>
      <w:b/>
      <w:bCs/>
      <w:color w:val="1F4E7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0665"/>
    <w:pPr>
      <w:tabs>
        <w:tab w:val="center" w:pos="4680"/>
        <w:tab w:val="right" w:pos="9360"/>
      </w:tabs>
    </w:pPr>
  </w:style>
  <w:style w:type="character" w:customStyle="1" w:styleId="HeaderChar">
    <w:name w:val="Header Char"/>
    <w:basedOn w:val="DefaultParagraphFont"/>
    <w:link w:val="Header"/>
    <w:uiPriority w:val="99"/>
    <w:rsid w:val="00C00665"/>
  </w:style>
  <w:style w:type="paragraph" w:styleId="Footer">
    <w:name w:val="footer"/>
    <w:basedOn w:val="Normal"/>
    <w:link w:val="FooterChar"/>
    <w:uiPriority w:val="99"/>
    <w:unhideWhenUsed/>
    <w:rsid w:val="00C00665"/>
    <w:pPr>
      <w:tabs>
        <w:tab w:val="center" w:pos="4680"/>
        <w:tab w:val="right" w:pos="9360"/>
      </w:tabs>
    </w:pPr>
  </w:style>
  <w:style w:type="character" w:customStyle="1" w:styleId="FooterChar">
    <w:name w:val="Footer Char"/>
    <w:basedOn w:val="DefaultParagraphFont"/>
    <w:link w:val="Footer"/>
    <w:uiPriority w:val="99"/>
    <w:rsid w:val="00C0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Abubakr Sanosi</cp:lastModifiedBy>
  <cp:revision>2</cp:revision>
  <dcterms:created xsi:type="dcterms:W3CDTF">2026-07-02T14:06:00Z</dcterms:created>
  <dcterms:modified xsi:type="dcterms:W3CDTF">2026-07-02T14:06:00Z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0cf12f76-6a8d-4fbf-ae09-b0c6a5b7854f</vt:lpwstr>
  </property>
</Properties>
</file>